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舞钢市“安全生产月”“6.16”宣传咨询日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活动方案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在垭口鑫源广场设置主会场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1、在鑫源广场临路边处摆放宣传展板、设立咨询台等，举办“6·16安全生产宣传咨询日”集中活动，具体安排如下：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（1）舞钢公司宣传版面5块。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（2）舞阳矿业公司及其服务公司宣传版面5块。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（3）市教体局宣传版面3块。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（4）市住建局宣传版面3块。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（5）市工信局宣传版面3块。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（6）市交通运输局宣传版面3块。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（7）市市场监管局宣传版面3块。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（8）市产业集聚区宣传版面3块。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（9）市应急局宣传版面3块。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10）市财政局、市公安局、市发改委、市卫健委、自然资源和规划局、市生态环境局、市林业局、市文广和旅游局、市商务局、市农业农村局、市水利局、市农机局、市林场管理局、市科技局、市盐业局、市供销社、市消防大队、市市场发展中心、市城市管理局、舞钢市供电分局、中石化舞钢分公司等单位各出宣传版面1块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（11）市公安局、市住建局、市工信局、市卫健委、市林业局、市市场监管局、市教体局、市文广和旅游局、市商务局、市交通运输局、市应急局、消防大队、舞钢市供电分局各设咨询台1处。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2、舞钢市移动分公司、舞钢市联通分公司负责向广大客户发送安全短信息。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3、舞钢市电视台、网络中心等新闻单位要对活动开展情况、安全检查情况、隐患整改情况等进行跟踪报道。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4、各单位、各企业的宣传版面以及咨询台于6月16日上午8：00前布置完毕，集中活动一天。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二、各乡镇、街道设置分会场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1、各乡镇、街道要在各自设置的活动场地摆放宣传展板、设立咨询台以及发放宣传资料等，认真开展“6·16安全生产宣传咨询日”活动。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2、各乡镇、街道要于6月16日上午8：00开始，集中活动一天。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3、市安委会督查组要对各分会场开展督查检查。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90DF0"/>
    <w:rsid w:val="4D09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60" w:beforeAutospacing="0" w:after="6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2020-08-24T02:17:00Z</dcterms:created>
  <dc:creator>A=高朋</dc:creator>
  <cp:lastModifiedBy>A=高朋</cp:lastModifiedBy>
  <dcterms:modified xsi:type="dcterms:W3CDTF">2020-08-24T02:21:27Z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