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18"/>
          <w:szCs w:val="18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林业局重大执法决定法制审核目录清单</w:t>
      </w:r>
    </w:p>
    <w:tbl>
      <w:tblPr>
        <w:tblStyle w:val="4"/>
        <w:tblW w:w="493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794"/>
        <w:gridCol w:w="1648"/>
        <w:gridCol w:w="1648"/>
        <w:gridCol w:w="1648"/>
        <w:gridCol w:w="1654"/>
        <w:gridCol w:w="1654"/>
        <w:gridCol w:w="2356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执法类别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审核事项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审核依据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提交部门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应提交审核材料</w:t>
            </w: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审核要点</w:t>
            </w: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行政处罚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拟作出对公民处以5000元以上罚款，对法人或者其他组织处以</w:t>
            </w:r>
            <w:r>
              <w:rPr>
                <w:rFonts w:hint="eastAsia" w:ascii="仿宋_GB2312" w:eastAsia="仿宋_GB2312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18"/>
                <w:szCs w:val="18"/>
              </w:rPr>
              <w:t>万元以上罚款的决定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《中华人民共和国行政处罚法》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行政执法相关科室（单位）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局政策法规科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行政强制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所有行政强制决定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《中华人民共和国行政强制法》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行政执法相关科室（单位）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局政策法规科</w:t>
            </w: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立案审批表，现场勘验笔录，相片等证据</w:t>
            </w:r>
            <w:r>
              <w:rPr>
                <w:rFonts w:hint="eastAsia" w:eastAsia="仿宋_GB2312"/>
                <w:sz w:val="18"/>
                <w:szCs w:val="18"/>
              </w:rPr>
              <w:t> </w:t>
            </w: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执法主体是否合法，执法人员是否具备执法资格；主要事实是否清楚，证据是否确凿、充分；适用依据是否准确；处罚裁量是否适当；程序是否合法，是否充分保障行政相对人权利。</w:t>
            </w: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6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64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89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591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42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4" w:type="pc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549A"/>
    <w:rsid w:val="0021242B"/>
    <w:rsid w:val="0034430F"/>
    <w:rsid w:val="003D26C7"/>
    <w:rsid w:val="003F5558"/>
    <w:rsid w:val="0045549A"/>
    <w:rsid w:val="006C33B5"/>
    <w:rsid w:val="008C7CD5"/>
    <w:rsid w:val="00C122C9"/>
    <w:rsid w:val="00D35CBA"/>
    <w:rsid w:val="00EF18B2"/>
    <w:rsid w:val="20D56EB4"/>
    <w:rsid w:val="357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367</Characters>
  <Lines>3</Lines>
  <Paragraphs>1</Paragraphs>
  <TotalTime>3</TotalTime>
  <ScaleCrop>false</ScaleCrop>
  <LinksUpToDate>false</LinksUpToDate>
  <CharactersWithSpaces>430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2019-12-17T06:43:00Z</dcterms:created>
  <dc:creator>win10</dc:creator>
  <cp:lastModifiedBy>Administrator</cp:lastModifiedBy>
  <dcterms:modified xsi:type="dcterms:W3CDTF">2021-12-02T00:51:50Z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114DFD6D1A4445F69F65E07F21647D4E</vt:lpwstr>
  </property>
</Properties>
</file>