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【舞钢市召开4月份信访工作例会】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4月16日下午，舞钢市召开4</w:t>
      </w:r>
      <w:r>
        <w:rPr>
          <w:rFonts w:hint="eastAsia" w:ascii="仿宋_GB2312" w:hAnsi="仿宋" w:eastAsia="仿宋_GB2312"/>
          <w:sz w:val="32"/>
          <w:szCs w:val="32"/>
        </w:rPr>
        <w:t>月份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全市</w:t>
      </w:r>
      <w:r>
        <w:rPr>
          <w:rFonts w:hint="eastAsia" w:ascii="仿宋_GB2312" w:hAnsi="仿宋" w:eastAsia="仿宋_GB2312"/>
          <w:sz w:val="32"/>
          <w:szCs w:val="32"/>
        </w:rPr>
        <w:t>信访工作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例会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。市委政法委书记张新奇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市人大副主任刘吉功、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市政协主席刘林山，各乡镇、街道、市直各单位负责人参加了会议。会上信访局局长雷娟通报了3月份信访工作月考评情况，政法委书记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张新奇传达了平顶山市第一季度全市信访工作讲评会会议精神，逐案听取了中央联席办交办重复信访积案化解情况汇报，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对化解重复信访积案提出三点指导性意见：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一是组织3-5名业务过硬、经验丰富的心理医生参与到积案化解中来。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是用好七晚工作法，集中时间、集中精力、集中攻坚化解积案。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三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是综合施策，充分利用积分定优、五治融合化解信访积案。确保中央联席办交办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重复信访积案全部高质量化解！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3761740"/>
            <wp:effectExtent l="0" t="0" r="14605" b="10160"/>
            <wp:docPr id="4" name="图片 4" descr="c6b053b92e6cc8cddd6517f44d7c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b053b92e6cc8cddd6517f44d7c0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89550" cy="3818890"/>
            <wp:effectExtent l="0" t="0" r="6350" b="10160"/>
            <wp:docPr id="5" name="图片 5" descr="b0a9ef26f89c44503ef199a551fc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a9ef26f89c44503ef199a551fce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0340" cy="4010660"/>
            <wp:effectExtent l="0" t="0" r="16510" b="8890"/>
            <wp:docPr id="6" name="图片 6" descr="7fce42135063c6a7c20f58d849f6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fce42135063c6a7c20f58d849f69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1B37"/>
    <w:rsid w:val="07EA11E6"/>
    <w:rsid w:val="0BD34635"/>
    <w:rsid w:val="11767547"/>
    <w:rsid w:val="1AED4890"/>
    <w:rsid w:val="1B045924"/>
    <w:rsid w:val="1CC85B46"/>
    <w:rsid w:val="25345533"/>
    <w:rsid w:val="29DC615F"/>
    <w:rsid w:val="2ED8287E"/>
    <w:rsid w:val="3094460A"/>
    <w:rsid w:val="34D016F6"/>
    <w:rsid w:val="3C6D63DA"/>
    <w:rsid w:val="423862AA"/>
    <w:rsid w:val="51F73944"/>
    <w:rsid w:val="588C1C78"/>
    <w:rsid w:val="5920288A"/>
    <w:rsid w:val="5A8447BB"/>
    <w:rsid w:val="616C2EA3"/>
    <w:rsid w:val="68832969"/>
    <w:rsid w:val="6C1958DC"/>
    <w:rsid w:val="6E467D97"/>
    <w:rsid w:val="6FF71B37"/>
    <w:rsid w:val="72A81729"/>
    <w:rsid w:val="73C672E1"/>
    <w:rsid w:val="7886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2020-05-15T02:17:00Z</dcterms:created>
  <dc:creator>VICTORIA</dc:creator>
  <cp:lastModifiedBy>A奇玉缘15038881518</cp:lastModifiedBy>
  <cp:lastPrinted>2020-06-17T03:01:00Z</cp:lastPrinted>
  <dcterms:modified xsi:type="dcterms:W3CDTF">2021-04-16T13:46:54Z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  <property fmtid="{D5CDD505-2E9C-101B-9397-08002B2CF9AE}" pid="3" name="ICV">
    <vt:lpwstr>37DF25F263BA4B32B389F1A239A673BD</vt:lpwstr>
  </property>
</Properties>
</file>