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ind w:firstLine="1600" w:firstLineChars="500"/>
        <w:rPr>
          <w:rFonts w:ascii="仿宋_GB2312" w:eastAsia="仿宋_GB2312"/>
          <w:sz w:val="32"/>
          <w:szCs w:val="32"/>
        </w:rPr>
      </w:pPr>
      <w:bookmarkStart w:id="0" w:name="_GoBack"/>
      <w:r>
        <w:rPr>
          <w:rFonts w:hint="eastAsia" w:ascii="仿宋_GB2312" w:eastAsia="仿宋_GB2312"/>
          <w:sz w:val="32"/>
          <w:szCs w:val="32"/>
        </w:rPr>
        <w:t>春季普法正当时   送法进村暖民心</w:t>
      </w:r>
      <w:bookmarkEnd w:id="0"/>
      <w:r>
        <w:rPr>
          <w:rFonts w:hint="eastAsia" w:ascii="仿宋_GB2312" w:eastAsia="仿宋_GB2312"/>
          <w:sz w:val="32"/>
          <w:szCs w:val="32"/>
        </w:rPr>
        <w:cr/>
      </w:r>
      <w:r>
        <w:rPr>
          <w:rFonts w:hint="eastAsia" w:ascii="仿宋_GB2312" w:eastAsia="仿宋_GB2312"/>
          <w:sz w:val="32"/>
          <w:szCs w:val="32"/>
        </w:rPr>
        <w:t xml:space="preserve">　　又是一年春来到。草长莺飞，桃红柳绿，舞钢市司法局党组成员、副局长冯耀军带领铁山司法所工作人员来到韩庄村开展“送法进基层”活动。 </w:t>
      </w:r>
      <w:r>
        <w:rPr>
          <w:rFonts w:hint="eastAsia" w:ascii="仿宋_GB2312" w:eastAsia="仿宋_GB2312"/>
          <w:sz w:val="32"/>
          <w:szCs w:val="32"/>
        </w:rPr>
        <w:cr/>
      </w:r>
      <w:r>
        <w:rPr>
          <w:rFonts w:hint="eastAsia" w:ascii="仿宋_GB2312" w:eastAsia="仿宋_GB2312"/>
          <w:sz w:val="32"/>
          <w:szCs w:val="32"/>
        </w:rPr>
        <w:t>　　此次活动采取悬挂宣传条幅、提供法律咨询、散发宣传资料、普及法律知识等形式，把法治宣传和化解矛盾纠纷结合在一起，不断提高群众法律意识、弘扬法治精神、有效预防和减少矛盾纠纷，“零距离”消除老百姓的“烦心事”。在开展活动的同时，司法所工作人员充分结合基层矛盾纠纷典型案例，对村民进行耐心解释，让村民明白案件中所包含的法律关系，为其讲清其中利弊，让村民法治观念进一步得到提升，学会依法维护自身合法权益。活动中共发放宣传资料540余份，解答法律问题10余个。</w:t>
      </w:r>
      <w:r>
        <w:rPr>
          <w:rFonts w:hint="eastAsia" w:ascii="仿宋_GB2312" w:eastAsia="仿宋_GB2312"/>
          <w:sz w:val="32"/>
          <w:szCs w:val="32"/>
        </w:rPr>
        <w:cr/>
      </w:r>
      <w:r>
        <w:rPr>
          <w:rFonts w:hint="eastAsia" w:ascii="仿宋_GB2312" w:eastAsia="仿宋_GB2312"/>
          <w:sz w:val="32"/>
          <w:szCs w:val="32"/>
        </w:rPr>
        <w:t xml:space="preserve">结合村民实际生产生活特点，进行鲜明生动的讲解说明，给一百余名村民代表上了一堂接地气的法律课。 </w:t>
      </w:r>
      <w:r>
        <w:rPr>
          <w:rFonts w:hint="eastAsia" w:ascii="仿宋_GB2312" w:eastAsia="仿宋_GB2312"/>
          <w:sz w:val="32"/>
          <w:szCs w:val="32"/>
        </w:rPr>
        <w:cr/>
      </w:r>
      <w:r>
        <w:rPr>
          <w:rFonts w:hint="eastAsia" w:ascii="仿宋_GB2312" w:eastAsia="仿宋_GB2312"/>
          <w:sz w:val="32"/>
          <w:szCs w:val="32"/>
        </w:rPr>
        <w:t>　　此次“春季普法”活动进一步提高了广大农民群众的法规意识和大局观念，形成学法、知法、守法及依法办事、依法维护自身合法权益的良好环境和氛围，增强运用法律手段表达合法诉求和维护自身合法权益的能力。</w:t>
      </w: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1828C6"/>
    <w:rsid w:val="00323B43"/>
    <w:rsid w:val="003D37D8"/>
    <w:rsid w:val="00426133"/>
    <w:rsid w:val="004358AB"/>
    <w:rsid w:val="00666ED2"/>
    <w:rsid w:val="006779CB"/>
    <w:rsid w:val="007130C3"/>
    <w:rsid w:val="0072211A"/>
    <w:rsid w:val="008B7726"/>
    <w:rsid w:val="0090121E"/>
    <w:rsid w:val="00970CC9"/>
    <w:rsid w:val="00973645"/>
    <w:rsid w:val="00AA5E31"/>
    <w:rsid w:val="00AF21C1"/>
    <w:rsid w:val="00D31D50"/>
    <w:rsid w:val="00D80554"/>
    <w:rsid w:val="00DE3965"/>
    <w:rsid w:val="00EC742C"/>
    <w:rsid w:val="00EF0A91"/>
    <w:rsid w:val="14947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rFonts w:ascii="Tahoma" w:hAnsi="Tahoma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68</Words>
  <Characters>390</Characters>
  <Lines>3</Lines>
  <Paragraphs>1</Paragraphs>
  <TotalTime>1</TotalTime>
  <ScaleCrop>false</ScaleCrop>
  <LinksUpToDate>false</LinksUpToDate>
  <CharactersWithSpaces>457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2021-03-23T07:53:00Z</dcterms:created>
  <dc:creator>lenovo</dc:creator>
  <cp:lastModifiedBy>user</cp:lastModifiedBy>
  <dcterms:modified xsi:type="dcterms:W3CDTF">2021-04-22T02:44:31Z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7DE09C3A0E914D3183E7B2C108E828D0</vt:lpwstr>
  </property>
</Properties>
</file>