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143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spacing w:val="-15"/>
          <w:sz w:val="32"/>
          <w:szCs w:val="32"/>
        </w:rPr>
        <w:t>附</w:t>
      </w:r>
      <w:r>
        <w:rPr>
          <w:rFonts w:ascii="黑体" w:hAnsi="黑体" w:eastAsia="黑体" w:cs="黑体"/>
          <w:spacing w:val="-14"/>
          <w:sz w:val="32"/>
          <w:szCs w:val="32"/>
        </w:rPr>
        <w:t>件1</w:t>
      </w:r>
    </w:p>
    <w:p>
      <w:pPr>
        <w:spacing w:before="47" w:line="188" w:lineRule="auto"/>
        <w:ind w:left="2716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10"/>
          <w:sz w:val="44"/>
          <w:szCs w:val="44"/>
        </w:rPr>
        <w:t>劳动密集型企业消防安全专项整治情况统计</w:t>
      </w:r>
      <w:r>
        <w:rPr>
          <w:rFonts w:hint="eastAsia" w:ascii="方正小标宋_GBK" w:hAnsi="方正小标宋_GBK" w:eastAsia="方正小标宋_GBK" w:cs="方正小标宋_GBK"/>
          <w:spacing w:val="6"/>
          <w:sz w:val="44"/>
          <w:szCs w:val="44"/>
        </w:rPr>
        <w:t>表</w:t>
      </w:r>
    </w:p>
    <w:p>
      <w:pPr>
        <w:spacing w:before="180" w:line="225" w:lineRule="auto"/>
        <w:ind w:right="435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填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报时间：       年    月    日</w:t>
      </w:r>
    </w:p>
    <w:p>
      <w:pPr>
        <w:spacing w:line="44" w:lineRule="exact"/>
      </w:pPr>
    </w:p>
    <w:tbl>
      <w:tblPr>
        <w:tblStyle w:val="7"/>
        <w:tblW w:w="140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816"/>
        <w:gridCol w:w="816"/>
        <w:gridCol w:w="816"/>
        <w:gridCol w:w="829"/>
        <w:gridCol w:w="120"/>
        <w:gridCol w:w="569"/>
        <w:gridCol w:w="139"/>
        <w:gridCol w:w="681"/>
        <w:gridCol w:w="167"/>
        <w:gridCol w:w="708"/>
        <w:gridCol w:w="850"/>
        <w:gridCol w:w="141"/>
        <w:gridCol w:w="850"/>
        <w:gridCol w:w="989"/>
        <w:gridCol w:w="1131"/>
        <w:gridCol w:w="1131"/>
        <w:gridCol w:w="1272"/>
        <w:gridCol w:w="11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43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1" w:line="249" w:lineRule="auto"/>
              <w:ind w:left="253" w:right="48" w:hanging="13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(市、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9"/>
                <w:w w:val="97"/>
                <w:sz w:val="21"/>
                <w:szCs w:val="21"/>
              </w:rPr>
              <w:t>区</w:t>
            </w:r>
            <w:r>
              <w:rPr>
                <w:rFonts w:hint="eastAsia" w:ascii="仿宋_GB2312" w:hAnsi="仿宋_GB2312" w:eastAsia="仿宋_GB2312" w:cs="仿宋_GB2312"/>
                <w:spacing w:val="-4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9"/>
                <w:w w:val="97"/>
                <w:sz w:val="21"/>
                <w:szCs w:val="21"/>
              </w:rPr>
              <w:t>)</w:t>
            </w:r>
          </w:p>
        </w:tc>
        <w:tc>
          <w:tcPr>
            <w:tcW w:w="13161" w:type="dxa"/>
            <w:gridSpan w:val="18"/>
            <w:vAlign w:val="top"/>
          </w:tcPr>
          <w:p>
            <w:pPr>
              <w:spacing w:before="114" w:line="222" w:lineRule="auto"/>
              <w:ind w:left="595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排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查情况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vAlign w:val="top"/>
          </w:tcPr>
          <w:p>
            <w:pPr>
              <w:spacing w:before="68" w:line="246" w:lineRule="auto"/>
              <w:ind w:left="424" w:right="317" w:hanging="105"/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  <w:lang w:eastAsia="zh-CN"/>
              </w:rPr>
              <w:t>经开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区</w:t>
            </w:r>
          </w:p>
          <w:p>
            <w:pPr>
              <w:spacing w:before="68" w:line="246" w:lineRule="auto"/>
              <w:ind w:left="424" w:right="317" w:hanging="10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工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业园区</w:t>
            </w:r>
          </w:p>
        </w:tc>
        <w:tc>
          <w:tcPr>
            <w:tcW w:w="1645" w:type="dxa"/>
            <w:gridSpan w:val="2"/>
            <w:vAlign w:val="top"/>
          </w:tcPr>
          <w:p>
            <w:pPr>
              <w:spacing w:before="189" w:line="225" w:lineRule="auto"/>
              <w:ind w:left="13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制鞋、制衣企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业</w:t>
            </w:r>
          </w:p>
        </w:tc>
        <w:tc>
          <w:tcPr>
            <w:tcW w:w="1509" w:type="dxa"/>
            <w:gridSpan w:val="4"/>
            <w:vAlign w:val="top"/>
          </w:tcPr>
          <w:p>
            <w:pPr>
              <w:spacing w:before="68" w:line="246" w:lineRule="auto"/>
              <w:ind w:left="559" w:right="154" w:hanging="400"/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玩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具生产</w:t>
            </w:r>
          </w:p>
          <w:p>
            <w:pPr>
              <w:spacing w:before="68" w:line="246" w:lineRule="auto"/>
              <w:ind w:left="559" w:right="154" w:hanging="4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加工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企业</w:t>
            </w:r>
          </w:p>
        </w:tc>
        <w:tc>
          <w:tcPr>
            <w:tcW w:w="1866" w:type="dxa"/>
            <w:gridSpan w:val="4"/>
            <w:vAlign w:val="center"/>
          </w:tcPr>
          <w:p>
            <w:pPr>
              <w:spacing w:before="69" w:line="233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食品加工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企业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pacing w:before="189" w:line="225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家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具木材加工企业</w:t>
            </w:r>
          </w:p>
        </w:tc>
        <w:tc>
          <w:tcPr>
            <w:tcW w:w="2262" w:type="dxa"/>
            <w:gridSpan w:val="2"/>
            <w:vAlign w:val="center"/>
          </w:tcPr>
          <w:p>
            <w:pPr>
              <w:spacing w:before="213" w:line="223" w:lineRule="auto"/>
              <w:ind w:left="7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扶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贫车间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before="213" w:line="225" w:lineRule="auto"/>
              <w:ind w:left="30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其他劳动密集型企业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8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vAlign w:val="top"/>
          </w:tcPr>
          <w:p>
            <w:pPr>
              <w:spacing w:line="32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1" w:line="227" w:lineRule="auto"/>
              <w:ind w:left="21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数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量</w:t>
            </w:r>
          </w:p>
        </w:tc>
        <w:tc>
          <w:tcPr>
            <w:tcW w:w="816" w:type="dxa"/>
            <w:vAlign w:val="top"/>
          </w:tcPr>
          <w:p>
            <w:pPr>
              <w:spacing w:before="24" w:line="226" w:lineRule="auto"/>
              <w:ind w:left="13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内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含劳</w:t>
            </w:r>
          </w:p>
          <w:p>
            <w:pPr>
              <w:spacing w:before="7" w:line="225" w:lineRule="auto"/>
              <w:ind w:left="12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动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密集</w:t>
            </w:r>
          </w:p>
          <w:p>
            <w:pPr>
              <w:spacing w:before="8" w:line="233" w:lineRule="auto"/>
              <w:ind w:left="11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型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企业</w:t>
            </w:r>
          </w:p>
          <w:p>
            <w:pPr>
              <w:spacing w:line="213" w:lineRule="auto"/>
              <w:ind w:left="31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</w:t>
            </w:r>
          </w:p>
        </w:tc>
        <w:tc>
          <w:tcPr>
            <w:tcW w:w="816" w:type="dxa"/>
            <w:vAlign w:val="top"/>
          </w:tcPr>
          <w:p>
            <w:pPr>
              <w:spacing w:before="264" w:line="248" w:lineRule="auto"/>
              <w:ind w:left="317" w:right="108" w:hanging="20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位底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数</w:t>
            </w:r>
          </w:p>
        </w:tc>
        <w:tc>
          <w:tcPr>
            <w:tcW w:w="829" w:type="dxa"/>
            <w:vAlign w:val="top"/>
          </w:tcPr>
          <w:p>
            <w:pPr>
              <w:spacing w:line="32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2" w:line="226" w:lineRule="auto"/>
              <w:ind w:left="1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排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查数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spacing w:before="264" w:line="233" w:lineRule="auto"/>
              <w:ind w:left="15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位</w:t>
            </w:r>
          </w:p>
          <w:p>
            <w:pPr>
              <w:spacing w:line="226" w:lineRule="auto"/>
              <w:ind w:left="1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底数</w:t>
            </w:r>
          </w:p>
        </w:tc>
        <w:tc>
          <w:tcPr>
            <w:tcW w:w="820" w:type="dxa"/>
            <w:gridSpan w:val="2"/>
            <w:vAlign w:val="top"/>
          </w:tcPr>
          <w:p>
            <w:pPr>
              <w:spacing w:line="32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2" w:line="226" w:lineRule="auto"/>
              <w:ind w:left="11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排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查数</w:t>
            </w:r>
          </w:p>
        </w:tc>
        <w:tc>
          <w:tcPr>
            <w:tcW w:w="875" w:type="dxa"/>
            <w:gridSpan w:val="2"/>
            <w:vAlign w:val="top"/>
          </w:tcPr>
          <w:p>
            <w:pPr>
              <w:spacing w:before="264" w:line="248" w:lineRule="auto"/>
              <w:ind w:left="345" w:right="136" w:hanging="19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位底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数</w:t>
            </w:r>
          </w:p>
        </w:tc>
        <w:tc>
          <w:tcPr>
            <w:tcW w:w="991" w:type="dxa"/>
            <w:gridSpan w:val="2"/>
            <w:vAlign w:val="top"/>
          </w:tcPr>
          <w:p>
            <w:pPr>
              <w:spacing w:line="32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2" w:line="226" w:lineRule="auto"/>
              <w:ind w:left="19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排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查数</w:t>
            </w:r>
          </w:p>
        </w:tc>
        <w:tc>
          <w:tcPr>
            <w:tcW w:w="850" w:type="dxa"/>
            <w:vAlign w:val="top"/>
          </w:tcPr>
          <w:p>
            <w:pPr>
              <w:spacing w:before="264" w:line="233" w:lineRule="auto"/>
              <w:ind w:left="23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位</w:t>
            </w:r>
          </w:p>
          <w:p>
            <w:pPr>
              <w:spacing w:line="226" w:lineRule="auto"/>
              <w:ind w:left="23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底数</w:t>
            </w:r>
          </w:p>
        </w:tc>
        <w:tc>
          <w:tcPr>
            <w:tcW w:w="989" w:type="dxa"/>
            <w:vAlign w:val="top"/>
          </w:tcPr>
          <w:p>
            <w:pPr>
              <w:spacing w:line="32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2" w:line="226" w:lineRule="auto"/>
              <w:ind w:left="19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排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查数</w:t>
            </w:r>
          </w:p>
        </w:tc>
        <w:tc>
          <w:tcPr>
            <w:tcW w:w="1131" w:type="dxa"/>
            <w:vAlign w:val="top"/>
          </w:tcPr>
          <w:p>
            <w:pPr>
              <w:spacing w:line="32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2" w:line="224" w:lineRule="auto"/>
              <w:ind w:left="17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位底数</w:t>
            </w:r>
          </w:p>
        </w:tc>
        <w:tc>
          <w:tcPr>
            <w:tcW w:w="1131" w:type="dxa"/>
            <w:vAlign w:val="top"/>
          </w:tcPr>
          <w:p>
            <w:pPr>
              <w:spacing w:line="32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2" w:line="226" w:lineRule="auto"/>
              <w:ind w:left="27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排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查数</w:t>
            </w:r>
          </w:p>
        </w:tc>
        <w:tc>
          <w:tcPr>
            <w:tcW w:w="1272" w:type="dxa"/>
            <w:vAlign w:val="top"/>
          </w:tcPr>
          <w:p>
            <w:pPr>
              <w:spacing w:line="32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2" w:line="224" w:lineRule="auto"/>
              <w:ind w:left="24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位底数</w:t>
            </w:r>
          </w:p>
        </w:tc>
        <w:tc>
          <w:tcPr>
            <w:tcW w:w="1136" w:type="dxa"/>
            <w:vAlign w:val="top"/>
          </w:tcPr>
          <w:p>
            <w:pPr>
              <w:spacing w:line="32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2" w:line="226" w:lineRule="auto"/>
              <w:ind w:left="27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排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查数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161" w:type="dxa"/>
            <w:gridSpan w:val="18"/>
            <w:vAlign w:val="top"/>
          </w:tcPr>
          <w:p>
            <w:pPr>
              <w:spacing w:before="178" w:line="222" w:lineRule="auto"/>
              <w:ind w:left="565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隐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患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查处情况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vMerge w:val="restart"/>
            <w:tcBorders>
              <w:bottom w:val="nil"/>
            </w:tcBorders>
            <w:vAlign w:val="top"/>
          </w:tcPr>
          <w:p>
            <w:pPr>
              <w:spacing w:before="242" w:line="243" w:lineRule="auto"/>
              <w:ind w:left="107" w:right="112" w:firstLine="11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临时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7"/>
                <w:sz w:val="21"/>
                <w:szCs w:val="21"/>
              </w:rPr>
              <w:t>查封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(处 )</w:t>
            </w:r>
          </w:p>
        </w:tc>
        <w:tc>
          <w:tcPr>
            <w:tcW w:w="816" w:type="dxa"/>
            <w:vMerge w:val="restart"/>
            <w:tcBorders>
              <w:bottom w:val="nil"/>
            </w:tcBorders>
            <w:vAlign w:val="top"/>
          </w:tcPr>
          <w:p>
            <w:pPr>
              <w:spacing w:before="242" w:line="243" w:lineRule="auto"/>
              <w:ind w:left="107" w:right="112" w:firstLine="11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责令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7"/>
                <w:sz w:val="21"/>
                <w:szCs w:val="21"/>
              </w:rPr>
              <w:t>关停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(家 )</w:t>
            </w:r>
          </w:p>
        </w:tc>
        <w:tc>
          <w:tcPr>
            <w:tcW w:w="816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2" w:line="248" w:lineRule="auto"/>
              <w:ind w:left="134" w:right="12" w:hanging="2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行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政拘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1"/>
                <w:sz w:val="21"/>
                <w:szCs w:val="21"/>
              </w:rPr>
              <w:t>留</w:t>
            </w:r>
            <w:r>
              <w:rPr>
                <w:rFonts w:hint="eastAsia" w:ascii="仿宋_GB2312" w:hAnsi="仿宋_GB2312" w:eastAsia="仿宋_GB2312" w:cs="仿宋_GB2312"/>
                <w:spacing w:val="-19"/>
                <w:sz w:val="21"/>
                <w:szCs w:val="21"/>
              </w:rPr>
              <w:t>(人 )</w:t>
            </w:r>
          </w:p>
        </w:tc>
        <w:tc>
          <w:tcPr>
            <w:tcW w:w="94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42" w:line="243" w:lineRule="auto"/>
              <w:ind w:left="174" w:right="174" w:firstLine="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其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他行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政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处罚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(家 )</w:t>
            </w:r>
          </w:p>
        </w:tc>
        <w:tc>
          <w:tcPr>
            <w:tcW w:w="1556" w:type="dxa"/>
            <w:gridSpan w:val="4"/>
            <w:vAlign w:val="top"/>
          </w:tcPr>
          <w:p>
            <w:pPr>
              <w:spacing w:before="125" w:line="227" w:lineRule="auto"/>
              <w:ind w:left="28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火源电源类</w:t>
            </w:r>
          </w:p>
        </w:tc>
        <w:tc>
          <w:tcPr>
            <w:tcW w:w="1558" w:type="dxa"/>
            <w:gridSpan w:val="2"/>
            <w:vAlign w:val="top"/>
          </w:tcPr>
          <w:p>
            <w:pPr>
              <w:spacing w:before="126" w:line="226" w:lineRule="auto"/>
              <w:ind w:left="29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主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体责任类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spacing w:before="125" w:line="227" w:lineRule="auto"/>
              <w:ind w:left="49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建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筑防火类</w:t>
            </w:r>
          </w:p>
        </w:tc>
        <w:tc>
          <w:tcPr>
            <w:tcW w:w="2262" w:type="dxa"/>
            <w:gridSpan w:val="2"/>
            <w:vAlign w:val="top"/>
          </w:tcPr>
          <w:p>
            <w:pPr>
              <w:spacing w:before="126" w:line="225" w:lineRule="auto"/>
              <w:ind w:left="74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消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防设施</w:t>
            </w:r>
          </w:p>
        </w:tc>
        <w:tc>
          <w:tcPr>
            <w:tcW w:w="2408" w:type="dxa"/>
            <w:gridSpan w:val="2"/>
            <w:vAlign w:val="top"/>
          </w:tcPr>
          <w:p>
            <w:pPr>
              <w:spacing w:before="126" w:line="225" w:lineRule="auto"/>
              <w:ind w:left="80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其他隐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top"/>
          </w:tcPr>
          <w:p>
            <w:pPr>
              <w:spacing w:before="135" w:line="233" w:lineRule="auto"/>
              <w:ind w:left="15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发现</w:t>
            </w:r>
          </w:p>
          <w:p>
            <w:pPr>
              <w:spacing w:line="227" w:lineRule="auto"/>
              <w:ind w:left="17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隐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患</w:t>
            </w:r>
          </w:p>
        </w:tc>
        <w:tc>
          <w:tcPr>
            <w:tcW w:w="848" w:type="dxa"/>
            <w:gridSpan w:val="2"/>
            <w:vAlign w:val="top"/>
          </w:tcPr>
          <w:p>
            <w:pPr>
              <w:spacing w:before="135" w:line="233" w:lineRule="auto"/>
              <w:ind w:left="23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整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改</w:t>
            </w:r>
          </w:p>
          <w:p>
            <w:pPr>
              <w:spacing w:line="227" w:lineRule="auto"/>
              <w:ind w:left="24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隐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患</w:t>
            </w:r>
          </w:p>
        </w:tc>
        <w:tc>
          <w:tcPr>
            <w:tcW w:w="708" w:type="dxa"/>
            <w:vAlign w:val="top"/>
          </w:tcPr>
          <w:p>
            <w:pPr>
              <w:spacing w:before="135" w:line="233" w:lineRule="auto"/>
              <w:ind w:left="1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发现</w:t>
            </w:r>
          </w:p>
          <w:p>
            <w:pPr>
              <w:spacing w:line="227" w:lineRule="auto"/>
              <w:ind w:left="17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隐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患</w:t>
            </w:r>
          </w:p>
        </w:tc>
        <w:tc>
          <w:tcPr>
            <w:tcW w:w="850" w:type="dxa"/>
            <w:vAlign w:val="top"/>
          </w:tcPr>
          <w:p>
            <w:pPr>
              <w:spacing w:before="135" w:line="233" w:lineRule="auto"/>
              <w:ind w:left="23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整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改</w:t>
            </w:r>
          </w:p>
          <w:p>
            <w:pPr>
              <w:spacing w:line="227" w:lineRule="auto"/>
              <w:ind w:left="24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隐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患</w:t>
            </w:r>
          </w:p>
        </w:tc>
        <w:tc>
          <w:tcPr>
            <w:tcW w:w="991" w:type="dxa"/>
            <w:gridSpan w:val="2"/>
            <w:vAlign w:val="top"/>
          </w:tcPr>
          <w:p>
            <w:pPr>
              <w:spacing w:before="135" w:line="233" w:lineRule="auto"/>
              <w:ind w:left="29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发现</w:t>
            </w:r>
          </w:p>
          <w:p>
            <w:pPr>
              <w:spacing w:line="227" w:lineRule="auto"/>
              <w:ind w:left="31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隐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患</w:t>
            </w:r>
          </w:p>
        </w:tc>
        <w:tc>
          <w:tcPr>
            <w:tcW w:w="989" w:type="dxa"/>
            <w:vAlign w:val="top"/>
          </w:tcPr>
          <w:p>
            <w:pPr>
              <w:spacing w:before="135" w:line="233" w:lineRule="auto"/>
              <w:ind w:left="30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整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改</w:t>
            </w:r>
          </w:p>
          <w:p>
            <w:pPr>
              <w:spacing w:line="227" w:lineRule="auto"/>
              <w:ind w:left="31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隐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患</w:t>
            </w:r>
          </w:p>
        </w:tc>
        <w:tc>
          <w:tcPr>
            <w:tcW w:w="1131" w:type="dxa"/>
            <w:vAlign w:val="top"/>
          </w:tcPr>
          <w:p>
            <w:pPr>
              <w:spacing w:before="255" w:line="227" w:lineRule="auto"/>
              <w:ind w:left="17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发现隐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患</w:t>
            </w:r>
          </w:p>
        </w:tc>
        <w:tc>
          <w:tcPr>
            <w:tcW w:w="1131" w:type="dxa"/>
            <w:vAlign w:val="top"/>
          </w:tcPr>
          <w:p>
            <w:pPr>
              <w:spacing w:before="255" w:line="227" w:lineRule="auto"/>
              <w:ind w:left="17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整改隐患</w:t>
            </w:r>
          </w:p>
        </w:tc>
        <w:tc>
          <w:tcPr>
            <w:tcW w:w="1272" w:type="dxa"/>
            <w:vAlign w:val="top"/>
          </w:tcPr>
          <w:p>
            <w:pPr>
              <w:spacing w:before="255" w:line="227" w:lineRule="auto"/>
              <w:ind w:left="2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发现隐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患</w:t>
            </w:r>
          </w:p>
        </w:tc>
        <w:tc>
          <w:tcPr>
            <w:tcW w:w="1136" w:type="dxa"/>
            <w:vAlign w:val="top"/>
          </w:tcPr>
          <w:p>
            <w:pPr>
              <w:spacing w:before="255" w:line="227" w:lineRule="auto"/>
              <w:ind w:left="17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整改隐患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9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before="47" w:line="192" w:lineRule="auto"/>
        <w:ind w:left="138"/>
        <w:rPr>
          <w:rFonts w:ascii="仿宋" w:hAnsi="仿宋" w:eastAsia="仿宋" w:cs="仿宋"/>
          <w:spacing w:val="1"/>
          <w:sz w:val="23"/>
          <w:szCs w:val="23"/>
        </w:rPr>
      </w:pPr>
    </w:p>
    <w:p>
      <w:pPr>
        <w:spacing w:before="47" w:line="192" w:lineRule="auto"/>
        <w:rPr>
          <w:rFonts w:hint="eastAsia"/>
        </w:rPr>
      </w:pPr>
      <w:r>
        <w:rPr>
          <w:rFonts w:hint="eastAsia" w:ascii="仿宋_GB2312" w:hAnsi="仿宋_GB2312" w:eastAsia="仿宋_GB2312" w:cs="仿宋_GB2312"/>
          <w:spacing w:val="1"/>
          <w:sz w:val="28"/>
          <w:szCs w:val="28"/>
        </w:rPr>
        <w:t>审核人：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:lang w:val="en-US" w:eastAsia="zh-CN"/>
        </w:rPr>
        <w:t xml:space="preserve">                            填报人：                          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1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hAnsi="黑体" w:eastAsia="黑体" w:cs="黑体"/>
          <w:spacing w:val="-15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注：1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各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  <w:lang w:val="en-US" w:eastAsia="zh-CN"/>
        </w:rPr>
        <w:t>乡镇（街道）</w:t>
      </w:r>
      <w:r>
        <w:rPr>
          <w:rFonts w:hint="eastAsia" w:ascii="仿宋_GB2312" w:hAnsi="仿宋_GB2312" w:eastAsia="仿宋_GB2312" w:cs="仿宋_GB2312"/>
          <w:spacing w:val="-7"/>
          <w:sz w:val="28"/>
          <w:szCs w:val="28"/>
        </w:rPr>
        <w:t>每周五</w:t>
      </w:r>
      <w:r>
        <w:rPr>
          <w:rFonts w:hint="eastAsia" w:ascii="仿宋_GB2312" w:hAnsi="仿宋_GB2312" w:eastAsia="仿宋_GB2312" w:cs="仿宋_GB2312"/>
          <w:spacing w:val="-7"/>
          <w:sz w:val="28"/>
          <w:szCs w:val="28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spacing w:val="-7"/>
          <w:sz w:val="28"/>
          <w:szCs w:val="28"/>
        </w:rPr>
        <w:t>午下班前将此表格报送至市消防救援</w:t>
      </w:r>
      <w:r>
        <w:rPr>
          <w:rFonts w:hint="eastAsia" w:ascii="仿宋_GB2312" w:hAnsi="仿宋_GB2312" w:eastAsia="仿宋_GB2312" w:cs="仿宋_GB2312"/>
          <w:spacing w:val="-7"/>
          <w:sz w:val="28"/>
          <w:szCs w:val="28"/>
          <w:lang w:val="en-US" w:eastAsia="zh-CN"/>
        </w:rPr>
        <w:t>大</w:t>
      </w:r>
      <w:r>
        <w:rPr>
          <w:rFonts w:hint="eastAsia" w:ascii="仿宋_GB2312" w:hAnsi="仿宋_GB2312" w:eastAsia="仿宋_GB2312" w:cs="仿宋_GB2312"/>
          <w:spacing w:val="-7"/>
          <w:sz w:val="28"/>
          <w:szCs w:val="28"/>
        </w:rPr>
        <w:t>队；2</w:t>
      </w:r>
      <w:r>
        <w:rPr>
          <w:rFonts w:hint="eastAsia" w:ascii="仿宋_GB2312" w:hAnsi="仿宋_GB2312" w:eastAsia="仿宋_GB2312" w:cs="仿宋_GB2312"/>
          <w:spacing w:val="-7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7"/>
          <w:sz w:val="28"/>
          <w:szCs w:val="28"/>
        </w:rPr>
        <w:t>表内数据均为累计数据；3</w:t>
      </w:r>
      <w:r>
        <w:rPr>
          <w:rFonts w:hint="eastAsia" w:ascii="仿宋_GB2312" w:hAnsi="仿宋_GB2312" w:eastAsia="仿宋_GB2312" w:cs="仿宋_GB2312"/>
          <w:spacing w:val="-7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7"/>
          <w:sz w:val="28"/>
          <w:szCs w:val="28"/>
        </w:rPr>
        <w:t>“扶贫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车间”与其余单位类别重复时，该单位仅统计在 “扶贫车间”项目内，其余类别不重复统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计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ascii="Arial" w:hAnsi="Arial" w:eastAsia="Arial" w:cs="Arial"/>
          <w:sz w:val="2"/>
          <w:szCs w:val="2"/>
        </w:rPr>
        <w:br w:type="column"/>
      </w:r>
      <w:r>
        <w:rPr>
          <w:rFonts w:hint="eastAsia" w:ascii="黑体" w:hAnsi="黑体" w:eastAsia="黑体" w:cs="黑体"/>
          <w:spacing w:val="4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4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4"/>
          <w:sz w:val="44"/>
          <w:szCs w:val="44"/>
          <w:lang w:val="en-US" w:eastAsia="zh-CN"/>
        </w:rPr>
        <w:t>劳动密集型企业消防安全专项整治第一阶段关停企业台账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4"/>
          <w:sz w:val="28"/>
          <w:szCs w:val="28"/>
          <w:lang w:val="en-US" w:eastAsia="zh-CN"/>
        </w:rPr>
      </w:pPr>
    </w:p>
    <w:p>
      <w:pPr>
        <w:spacing w:before="45" w:line="192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4"/>
          <w:sz w:val="28"/>
          <w:szCs w:val="28"/>
          <w:lang w:val="en-US" w:eastAsia="zh-CN"/>
        </w:rPr>
        <w:t xml:space="preserve">乡镇（街道）：                                                       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 xml:space="preserve">统计时间： 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 xml:space="preserve">      年    月    日</w:t>
      </w:r>
    </w:p>
    <w:p>
      <w:pPr>
        <w:spacing w:line="85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7"/>
        <w:tblW w:w="141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458"/>
        <w:gridCol w:w="1132"/>
        <w:gridCol w:w="1097"/>
        <w:gridCol w:w="1063"/>
        <w:gridCol w:w="1147"/>
        <w:gridCol w:w="1643"/>
        <w:gridCol w:w="4937"/>
        <w:gridCol w:w="10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631" w:type="dxa"/>
            <w:vAlign w:val="top"/>
          </w:tcPr>
          <w:p>
            <w:pPr>
              <w:spacing w:line="271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1" w:line="226" w:lineRule="auto"/>
              <w:ind w:left="42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所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属区域</w:t>
            </w:r>
          </w:p>
        </w:tc>
        <w:tc>
          <w:tcPr>
            <w:tcW w:w="458" w:type="dxa"/>
            <w:textDirection w:val="tbRlV"/>
            <w:vAlign w:val="top"/>
          </w:tcPr>
          <w:p>
            <w:pPr>
              <w:spacing w:before="128" w:line="216" w:lineRule="auto"/>
              <w:ind w:left="9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序 号</w:t>
            </w:r>
          </w:p>
        </w:tc>
        <w:tc>
          <w:tcPr>
            <w:tcW w:w="1132" w:type="dxa"/>
            <w:vAlign w:val="top"/>
          </w:tcPr>
          <w:p>
            <w:pPr>
              <w:spacing w:before="251" w:line="224" w:lineRule="auto"/>
              <w:ind w:left="17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位名称</w:t>
            </w:r>
          </w:p>
        </w:tc>
        <w:tc>
          <w:tcPr>
            <w:tcW w:w="1097" w:type="dxa"/>
            <w:vAlign w:val="top"/>
          </w:tcPr>
          <w:p>
            <w:pPr>
              <w:spacing w:before="251" w:line="224" w:lineRule="auto"/>
              <w:ind w:left="1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位地址</w:t>
            </w:r>
          </w:p>
        </w:tc>
        <w:tc>
          <w:tcPr>
            <w:tcW w:w="1063" w:type="dxa"/>
            <w:vAlign w:val="top"/>
          </w:tcPr>
          <w:p>
            <w:pPr>
              <w:spacing w:before="91" w:line="269" w:lineRule="auto"/>
              <w:ind w:left="134" w:right="132" w:firstLine="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位法人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或负责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人</w:t>
            </w:r>
          </w:p>
        </w:tc>
        <w:tc>
          <w:tcPr>
            <w:tcW w:w="1147" w:type="dxa"/>
            <w:vAlign w:val="top"/>
          </w:tcPr>
          <w:p>
            <w:pPr>
              <w:spacing w:before="250" w:line="224" w:lineRule="auto"/>
              <w:ind w:left="19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生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产性质</w:t>
            </w:r>
          </w:p>
        </w:tc>
        <w:tc>
          <w:tcPr>
            <w:tcW w:w="1643" w:type="dxa"/>
            <w:vAlign w:val="top"/>
          </w:tcPr>
          <w:p>
            <w:pPr>
              <w:spacing w:before="250" w:line="227" w:lineRule="auto"/>
              <w:ind w:left="14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员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工总数 (人)</w:t>
            </w:r>
          </w:p>
        </w:tc>
        <w:tc>
          <w:tcPr>
            <w:tcW w:w="4937" w:type="dxa"/>
            <w:vAlign w:val="top"/>
          </w:tcPr>
          <w:p>
            <w:pPr>
              <w:spacing w:before="250" w:line="226" w:lineRule="auto"/>
              <w:ind w:left="188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主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要隐患问题</w:t>
            </w:r>
          </w:p>
        </w:tc>
        <w:tc>
          <w:tcPr>
            <w:tcW w:w="1038" w:type="dxa"/>
            <w:vAlign w:val="top"/>
          </w:tcPr>
          <w:p>
            <w:pPr>
              <w:spacing w:before="250" w:line="227" w:lineRule="auto"/>
              <w:ind w:left="13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关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停时间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1631" w:type="dxa"/>
            <w:vMerge w:val="restart"/>
            <w:tcBorders>
              <w:bottom w:val="nil"/>
            </w:tcBorders>
            <w:vAlign w:val="top"/>
          </w:tcPr>
          <w:p>
            <w:pPr>
              <w:spacing w:line="337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338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2" w:line="581" w:lineRule="auto"/>
              <w:ind w:left="142" w:right="119" w:firstLine="26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1"/>
                <w:szCs w:val="21"/>
              </w:rPr>
              <w:t>×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</w:rPr>
              <w:t xml:space="preserve"> ×县 (市、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3"/>
                <w:sz w:val="21"/>
                <w:szCs w:val="21"/>
              </w:rPr>
              <w:t>区 ) × × 乡镇</w:t>
            </w:r>
            <w:r>
              <w:rPr>
                <w:rFonts w:hint="eastAsia" w:ascii="仿宋_GB2312" w:hAnsi="仿宋_GB2312" w:eastAsia="仿宋_GB2312" w:cs="仿宋_GB2312"/>
                <w:spacing w:val="-22"/>
                <w:sz w:val="21"/>
                <w:szCs w:val="21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  <w:t>×</w:t>
            </w:r>
            <w:r>
              <w:rPr>
                <w:rFonts w:hint="eastAsia" w:ascii="仿宋_GB2312" w:hAnsi="仿宋_GB2312" w:eastAsia="仿宋_GB2312" w:cs="仿宋_GB2312"/>
                <w:spacing w:val="-18"/>
                <w:sz w:val="21"/>
                <w:szCs w:val="21"/>
              </w:rPr>
              <w:t xml:space="preserve"> ×街道</w:t>
            </w:r>
          </w:p>
        </w:tc>
        <w:tc>
          <w:tcPr>
            <w:tcW w:w="458" w:type="dxa"/>
            <w:vAlign w:val="top"/>
          </w:tcPr>
          <w:p>
            <w:pPr>
              <w:spacing w:line="292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92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1" w:line="194" w:lineRule="auto"/>
              <w:ind w:left="12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1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7" w:type="dxa"/>
            <w:vAlign w:val="top"/>
          </w:tcPr>
          <w:p>
            <w:pPr>
              <w:spacing w:before="22" w:line="230" w:lineRule="auto"/>
              <w:ind w:left="110" w:right="105" w:firstLine="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制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鞋、制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衣、玩具生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产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加工、食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品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加工、家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具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木材、扶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贫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车间</w:t>
            </w: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3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6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286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87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2" w:line="194" w:lineRule="auto"/>
              <w:ind w:left="11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1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3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6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336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337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2" w:line="153" w:lineRule="exact"/>
              <w:ind w:left="13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position w:val="-2"/>
                <w:sz w:val="21"/>
                <w:szCs w:val="21"/>
              </w:rPr>
              <w:t>…</w:t>
            </w:r>
          </w:p>
        </w:tc>
        <w:tc>
          <w:tcPr>
            <w:tcW w:w="11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3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5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3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5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3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before="47" w:line="192" w:lineRule="auto"/>
        <w:ind w:left="138"/>
        <w:rPr>
          <w:rFonts w:hint="eastAsia" w:ascii="仿宋_GB2312" w:hAnsi="仿宋_GB2312" w:eastAsia="仿宋_GB2312" w:cs="仿宋_GB2312"/>
          <w:spacing w:val="1"/>
          <w:sz w:val="21"/>
          <w:szCs w:val="21"/>
        </w:rPr>
      </w:pPr>
    </w:p>
    <w:p>
      <w:pPr>
        <w:spacing w:before="47" w:line="192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"/>
          <w:sz w:val="28"/>
          <w:szCs w:val="28"/>
        </w:rPr>
        <w:t>审核人：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:lang w:val="en-US" w:eastAsia="zh-CN"/>
        </w:rPr>
        <w:t xml:space="preserve">                                填报人：                           联系人：                 </w:t>
      </w:r>
    </w:p>
    <w:p>
      <w:pPr>
        <w:spacing w:line="14" w:lineRule="auto"/>
        <w:rPr>
          <w:rFonts w:ascii="Arial"/>
          <w:sz w:val="2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br w:type="column"/>
      </w:r>
    </w:p>
    <w:p>
      <w:pPr>
        <w:spacing w:before="101" w:line="230" w:lineRule="auto"/>
        <w:rPr>
          <w:rFonts w:ascii="黑体" w:hAnsi="黑体" w:eastAsia="黑体" w:cs="黑体"/>
          <w:spacing w:val="-15"/>
          <w:sz w:val="32"/>
          <w:szCs w:val="32"/>
        </w:rPr>
      </w:pPr>
      <w:r>
        <w:rPr>
          <w:rFonts w:ascii="黑体" w:hAnsi="黑体" w:eastAsia="黑体" w:cs="黑体"/>
          <w:spacing w:val="-15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1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10"/>
          <w:sz w:val="44"/>
          <w:szCs w:val="44"/>
        </w:rPr>
        <w:t>劳动密集型企业消防安全专项整治工作台</w:t>
      </w:r>
      <w:r>
        <w:rPr>
          <w:rFonts w:hint="eastAsia" w:ascii="方正小标宋_GBK" w:hAnsi="方正小标宋_GBK" w:eastAsia="方正小标宋_GBK" w:cs="方正小标宋_GBK"/>
          <w:spacing w:val="7"/>
          <w:sz w:val="44"/>
          <w:szCs w:val="44"/>
          <w:lang w:eastAsia="zh-CN"/>
        </w:rPr>
        <w:t>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pacing w:val="-22"/>
          <w:sz w:val="23"/>
          <w:szCs w:val="23"/>
          <w:lang w:val="en-US" w:eastAsia="zh-CN"/>
        </w:rPr>
      </w:pPr>
    </w:p>
    <w:p>
      <w:pPr>
        <w:spacing w:before="75" w:line="192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2"/>
          <w:sz w:val="28"/>
          <w:szCs w:val="28"/>
          <w:lang w:val="en-US" w:eastAsia="zh-CN"/>
        </w:rPr>
        <w:t>乡镇（街道）</w:t>
      </w:r>
      <w:r>
        <w:rPr>
          <w:rFonts w:hint="eastAsia" w:ascii="仿宋_GB2312" w:hAnsi="仿宋_GB2312" w:eastAsia="仿宋_GB2312" w:cs="仿宋_GB2312"/>
          <w:spacing w:val="-17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pacing w:val="-17"/>
          <w:sz w:val="28"/>
          <w:szCs w:val="28"/>
          <w:lang w:val="en-US" w:eastAsia="zh-CN"/>
        </w:rPr>
        <w:t xml:space="preserve">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统计时间：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年   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日</w:t>
      </w:r>
    </w:p>
    <w:tbl>
      <w:tblPr>
        <w:tblStyle w:val="7"/>
        <w:tblW w:w="141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458"/>
        <w:gridCol w:w="1131"/>
        <w:gridCol w:w="1097"/>
        <w:gridCol w:w="1063"/>
        <w:gridCol w:w="1147"/>
        <w:gridCol w:w="1155"/>
        <w:gridCol w:w="2147"/>
        <w:gridCol w:w="1108"/>
        <w:gridCol w:w="835"/>
        <w:gridCol w:w="699"/>
        <w:gridCol w:w="971"/>
        <w:gridCol w:w="7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631" w:type="dxa"/>
            <w:vAlign w:val="top"/>
          </w:tcPr>
          <w:p>
            <w:pPr>
              <w:spacing w:line="295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95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2" w:line="226" w:lineRule="auto"/>
              <w:ind w:left="42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所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属区域</w:t>
            </w:r>
          </w:p>
        </w:tc>
        <w:tc>
          <w:tcPr>
            <w:tcW w:w="458" w:type="dxa"/>
            <w:textDirection w:val="tbRlV"/>
            <w:vAlign w:val="top"/>
          </w:tcPr>
          <w:p>
            <w:pPr>
              <w:spacing w:before="128" w:line="216" w:lineRule="auto"/>
              <w:ind w:left="41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序 号</w:t>
            </w:r>
          </w:p>
        </w:tc>
        <w:tc>
          <w:tcPr>
            <w:tcW w:w="1131" w:type="dxa"/>
            <w:vAlign w:val="top"/>
          </w:tcPr>
          <w:p>
            <w:pPr>
              <w:spacing w:line="253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2" w:line="224" w:lineRule="auto"/>
              <w:ind w:left="17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位名称</w:t>
            </w:r>
          </w:p>
        </w:tc>
        <w:tc>
          <w:tcPr>
            <w:tcW w:w="1097" w:type="dxa"/>
            <w:vAlign w:val="top"/>
          </w:tcPr>
          <w:p>
            <w:pPr>
              <w:spacing w:line="253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2" w:line="224" w:lineRule="auto"/>
              <w:ind w:left="15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位地址</w:t>
            </w:r>
          </w:p>
        </w:tc>
        <w:tc>
          <w:tcPr>
            <w:tcW w:w="1063" w:type="dxa"/>
            <w:vAlign w:val="top"/>
          </w:tcPr>
          <w:p>
            <w:pPr>
              <w:spacing w:before="251" w:line="224" w:lineRule="auto"/>
              <w:ind w:left="14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位法定</w:t>
            </w:r>
          </w:p>
          <w:p>
            <w:pPr>
              <w:spacing w:before="90" w:line="227" w:lineRule="auto"/>
              <w:ind w:left="13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代表人或</w:t>
            </w:r>
          </w:p>
          <w:p>
            <w:pPr>
              <w:spacing w:before="86" w:line="227" w:lineRule="auto"/>
              <w:ind w:left="24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人</w:t>
            </w:r>
          </w:p>
        </w:tc>
        <w:tc>
          <w:tcPr>
            <w:tcW w:w="1147" w:type="dxa"/>
            <w:vAlign w:val="top"/>
          </w:tcPr>
          <w:p>
            <w:pPr>
              <w:spacing w:line="253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1" w:line="224" w:lineRule="auto"/>
              <w:ind w:left="19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生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产性质</w:t>
            </w:r>
          </w:p>
        </w:tc>
        <w:tc>
          <w:tcPr>
            <w:tcW w:w="1155" w:type="dxa"/>
            <w:vAlign w:val="top"/>
          </w:tcPr>
          <w:p>
            <w:pPr>
              <w:spacing w:line="347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1" w:line="227" w:lineRule="auto"/>
              <w:ind w:left="1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员工总数</w:t>
            </w:r>
          </w:p>
          <w:p>
            <w:pPr>
              <w:spacing w:before="86" w:line="227" w:lineRule="auto"/>
              <w:ind w:left="28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人 )</w:t>
            </w:r>
          </w:p>
        </w:tc>
        <w:tc>
          <w:tcPr>
            <w:tcW w:w="2147" w:type="dxa"/>
            <w:vAlign w:val="top"/>
          </w:tcPr>
          <w:p>
            <w:pPr>
              <w:spacing w:line="253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1" w:line="226" w:lineRule="auto"/>
              <w:ind w:left="48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主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要隐患问题</w:t>
            </w:r>
          </w:p>
        </w:tc>
        <w:tc>
          <w:tcPr>
            <w:tcW w:w="1108" w:type="dxa"/>
            <w:vAlign w:val="top"/>
          </w:tcPr>
          <w:p>
            <w:pPr>
              <w:spacing w:line="253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1" w:line="226" w:lineRule="auto"/>
              <w:ind w:left="16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整改情况</w:t>
            </w:r>
          </w:p>
        </w:tc>
        <w:tc>
          <w:tcPr>
            <w:tcW w:w="835" w:type="dxa"/>
            <w:vAlign w:val="top"/>
          </w:tcPr>
          <w:p>
            <w:pPr>
              <w:spacing w:before="62" w:line="321" w:lineRule="auto"/>
              <w:ind w:left="344" w:right="113" w:hanging="21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整改时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限</w:t>
            </w:r>
          </w:p>
        </w:tc>
        <w:tc>
          <w:tcPr>
            <w:tcW w:w="699" w:type="dxa"/>
            <w:vAlign w:val="top"/>
          </w:tcPr>
          <w:p>
            <w:pPr>
              <w:spacing w:before="250" w:line="227" w:lineRule="auto"/>
              <w:ind w:left="15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整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改</w:t>
            </w:r>
          </w:p>
          <w:p>
            <w:pPr>
              <w:spacing w:before="87" w:line="227" w:lineRule="auto"/>
              <w:ind w:left="16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责任</w:t>
            </w:r>
          </w:p>
          <w:p>
            <w:pPr>
              <w:spacing w:before="86" w:line="230" w:lineRule="auto"/>
              <w:ind w:left="25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</w:t>
            </w:r>
          </w:p>
        </w:tc>
        <w:tc>
          <w:tcPr>
            <w:tcW w:w="971" w:type="dxa"/>
            <w:vAlign w:val="top"/>
          </w:tcPr>
          <w:p>
            <w:pPr>
              <w:spacing w:before="92" w:line="225" w:lineRule="auto"/>
              <w:ind w:left="19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督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促整</w:t>
            </w:r>
          </w:p>
          <w:p>
            <w:pPr>
              <w:spacing w:before="87" w:line="227" w:lineRule="auto"/>
              <w:ind w:left="21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改责任</w:t>
            </w:r>
          </w:p>
          <w:p>
            <w:pPr>
              <w:spacing w:before="86" w:line="224" w:lineRule="auto"/>
              <w:ind w:left="19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位及</w:t>
            </w:r>
          </w:p>
          <w:p>
            <w:pPr>
              <w:spacing w:before="90" w:line="228" w:lineRule="auto"/>
              <w:ind w:left="29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人员</w:t>
            </w:r>
          </w:p>
        </w:tc>
        <w:tc>
          <w:tcPr>
            <w:tcW w:w="704" w:type="dxa"/>
            <w:vAlign w:val="top"/>
          </w:tcPr>
          <w:p>
            <w:pPr>
              <w:spacing w:line="253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2" w:line="228" w:lineRule="auto"/>
              <w:ind w:left="15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1631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2" w:line="581" w:lineRule="auto"/>
              <w:ind w:left="142" w:right="119" w:firstLine="26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1"/>
                <w:szCs w:val="21"/>
              </w:rPr>
              <w:t>×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</w:rPr>
              <w:t xml:space="preserve"> ×县 (市、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3"/>
                <w:sz w:val="21"/>
                <w:szCs w:val="21"/>
              </w:rPr>
              <w:t>区 ) × × 乡镇</w:t>
            </w:r>
            <w:r>
              <w:rPr>
                <w:rFonts w:hint="eastAsia" w:ascii="仿宋_GB2312" w:hAnsi="仿宋_GB2312" w:eastAsia="仿宋_GB2312" w:cs="仿宋_GB2312"/>
                <w:spacing w:val="-22"/>
                <w:sz w:val="21"/>
                <w:szCs w:val="21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  <w:t>×</w:t>
            </w:r>
            <w:r>
              <w:rPr>
                <w:rFonts w:hint="eastAsia" w:ascii="仿宋_GB2312" w:hAnsi="仿宋_GB2312" w:eastAsia="仿宋_GB2312" w:cs="仿宋_GB2312"/>
                <w:spacing w:val="-18"/>
                <w:sz w:val="21"/>
                <w:szCs w:val="21"/>
              </w:rPr>
              <w:t xml:space="preserve"> ×街道</w:t>
            </w:r>
          </w:p>
        </w:tc>
        <w:tc>
          <w:tcPr>
            <w:tcW w:w="458" w:type="dxa"/>
            <w:vAlign w:val="top"/>
          </w:tcPr>
          <w:p>
            <w:pPr>
              <w:spacing w:line="292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93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2" w:line="194" w:lineRule="auto"/>
              <w:ind w:left="12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7" w:type="dxa"/>
            <w:vAlign w:val="top"/>
          </w:tcPr>
          <w:p>
            <w:pPr>
              <w:spacing w:before="22" w:line="230" w:lineRule="auto"/>
              <w:ind w:left="111" w:right="104" w:firstLine="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制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鞋、制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衣、玩具生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产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加工、食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品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加工、家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具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木材、扶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贫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车间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7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6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277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2" w:line="194" w:lineRule="auto"/>
              <w:ind w:left="11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7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273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2" w:line="153" w:lineRule="exact"/>
              <w:ind w:left="13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position w:val="-2"/>
                <w:sz w:val="21"/>
                <w:szCs w:val="21"/>
              </w:rPr>
              <w:t>…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7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31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58" w:type="dxa"/>
            <w:vAlign w:val="top"/>
          </w:tcPr>
          <w:p>
            <w:pPr>
              <w:spacing w:before="62" w:line="153" w:lineRule="exact"/>
              <w:ind w:left="136"/>
              <w:rPr>
                <w:rFonts w:hint="eastAsia" w:ascii="仿宋_GB2312" w:hAnsi="仿宋_GB2312" w:eastAsia="仿宋_GB2312" w:cs="仿宋_GB2312"/>
                <w:position w:val="-2"/>
                <w:sz w:val="21"/>
                <w:szCs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7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31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58" w:type="dxa"/>
            <w:vAlign w:val="top"/>
          </w:tcPr>
          <w:p>
            <w:pPr>
              <w:spacing w:before="62" w:line="153" w:lineRule="exact"/>
              <w:ind w:left="136"/>
              <w:rPr>
                <w:rFonts w:hint="eastAsia" w:ascii="仿宋_GB2312" w:hAnsi="仿宋_GB2312" w:eastAsia="仿宋_GB2312" w:cs="仿宋_GB2312"/>
                <w:position w:val="-2"/>
                <w:sz w:val="21"/>
                <w:szCs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7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31" w:type="dxa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58" w:type="dxa"/>
            <w:vAlign w:val="top"/>
          </w:tcPr>
          <w:p>
            <w:pPr>
              <w:spacing w:before="62" w:line="153" w:lineRule="exact"/>
              <w:ind w:left="136"/>
              <w:rPr>
                <w:rFonts w:hint="eastAsia" w:ascii="仿宋_GB2312" w:hAnsi="仿宋_GB2312" w:eastAsia="仿宋_GB2312" w:cs="仿宋_GB2312"/>
                <w:position w:val="-2"/>
                <w:sz w:val="21"/>
                <w:szCs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7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before="38" w:line="192" w:lineRule="auto"/>
        <w:rPr>
          <w:rFonts w:ascii="仿宋" w:hAnsi="仿宋" w:eastAsia="仿宋" w:cs="仿宋"/>
          <w:spacing w:val="1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"/>
          <w:sz w:val="28"/>
          <w:szCs w:val="28"/>
        </w:rPr>
        <w:t>审核人：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28"/>
          <w:szCs w:val="28"/>
        </w:rPr>
        <w:t>填报人：</w:t>
      </w:r>
    </w:p>
    <w:sectPr>
      <w:footerReference r:id="rId3" w:type="default"/>
      <w:footerReference r:id="rId4" w:type="even"/>
      <w:pgSz w:w="16838" w:h="11906" w:orient="landscape"/>
      <w:pgMar w:top="1236" w:right="1304" w:bottom="1015" w:left="1417" w:header="0" w:footer="1026" w:gutter="0"/>
      <w:pgNumType w:fmt="decimal"/>
      <w:cols w:space="0" w:num="1"/>
      <w:rtlGutter w:val="0"/>
      <w:docGrid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文星简行楷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dobe Gothic Std B">
    <w:altName w:val="Yu Gothic UI Semibold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Gothic Std L">
    <w:altName w:val="MS UI Gothic"/>
    <w:panose1 w:val="020B0600000000000000"/>
    <w:charset w:val="80"/>
    <w:family w:val="auto"/>
    <w:pitch w:val="default"/>
    <w:sig w:usb0="00000000" w:usb1="00000000" w:usb2="00000010" w:usb3="00000000" w:csb0="602A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dobe Pi Std">
    <w:altName w:val="Segoe Print"/>
    <w:panose1 w:val="05020102010706070708"/>
    <w:charset w:val="00"/>
    <w:family w:val="auto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yriad Arabic">
    <w:altName w:val="Microsoft Himalaya"/>
    <w:panose1 w:val="01010101010101010101"/>
    <w:charset w:val="00"/>
    <w:family w:val="auto"/>
    <w:pitch w:val="default"/>
    <w:sig w:usb0="00000000" w:usb1="00000000" w:usb2="00000000" w:usb3="00000000" w:csb0="20000043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Adobe Thai">
    <w:altName w:val="Segoe Print"/>
    <w:panose1 w:val="02040503050201020203"/>
    <w:charset w:val="00"/>
    <w:family w:val="auto"/>
    <w:pitch w:val="default"/>
    <w:sig w:usb0="00000000" w:usb1="00000000" w:usb2="00000000" w:usb3="00000000" w:csb0="2001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Kozuka Gothic Pr6N M">
    <w:altName w:val="Yu Gothic UI Semibold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Kozuka Mincho Pr6N R">
    <w:altName w:val="Yu Gothic UI Semilight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文星书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准圆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报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排版符号库１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楷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楷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简中圆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简中长宋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简大标宋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文星中文符号库一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简大黑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FH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文星简楷宋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简淡古印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繁彩云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繁淡古印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简姚体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简彩云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繁大黑">
    <w:panose1 w:val="02010609000101010101"/>
    <w:charset w:val="00"/>
    <w:family w:val="auto"/>
    <w:pitch w:val="default"/>
    <w:sig w:usb0="00000001" w:usb1="080E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rPr>
        <w:rFonts w:ascii="仿宋" w:hAnsi="仿宋" w:eastAsia="仿宋" w:cs="仿宋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posOffset>3993515</wp:posOffset>
              </wp:positionH>
              <wp:positionV relativeFrom="paragraph">
                <wp:posOffset>-33655</wp:posOffset>
              </wp:positionV>
              <wp:extent cx="208915" cy="329565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915" cy="329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4.45pt;margin-top:-2.65pt;height:25.95pt;width:16.45pt;mso-position-horizontal-relative:margin;z-index:251683840;mso-width-relative:page;mso-height-relative:page;" filled="f" stroked="f" coordsize="21600,21600" o:gfxdata="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cjrOfYAAAACQEA&#10;AA8AAAAAAAAAAQAgAAAAIgAAAGRycy9kb3ducmV2LnhtbFBLAQIUABQAAAAIAIdO4kDB++RvGgIA&#10;ABUEAAAOAAAAAAAAAAEAIAAAACc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81120" behindDoc="0" locked="0" layoutInCell="1" allowOverlap="1">
              <wp:simplePos x="0" y="0"/>
              <wp:positionH relativeFrom="margin">
                <wp:posOffset>2790825</wp:posOffset>
              </wp:positionH>
              <wp:positionV relativeFrom="paragraph">
                <wp:posOffset>-43180</wp:posOffset>
              </wp:positionV>
              <wp:extent cx="2946400" cy="18923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6400" cy="189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9.75pt;margin-top:-3.4pt;height:14.9pt;width:232pt;mso-position-horizontal-relative:margin;z-index:251781120;mso-width-relative:page;mso-height-relative:page;" filled="f" stroked="f" coordsize="21600,21600" o:gfxdata="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1ssoX2AAAAAkB&#10;AAAPAAAAAAAAAAEAIAAAACIAAABkcnMvZG93bnJldi54bWxQSwECFAAUAAAACACHTuJALQ9NYxsC&#10;AAAWBAAADgAAAAAAAAABACAAAAAn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77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706745" cy="364490"/>
              <wp:effectExtent l="0" t="0" r="0" b="0"/>
              <wp:wrapNone/>
              <wp:docPr id="20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6745" cy="364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.05pt;height:28.7pt;width:449.35pt;mso-position-horizontal:right;mso-position-horizontal-relative:margin;z-index:251777024;mso-width-relative:page;mso-height-relative:page;" filled="f" stroked="f" coordsize="21600,21600" o:gfxdata="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XT9ch9QAAAAEAQAADwAA&#10;AAAAAAABACAAAAAiAAAAZHJzL2Rvd25yZXYueG1sUEsBAhQAFAAAAAgAh07iQOKsJUSoAQAALQMA&#10;AA4AAAAAAAAAAQAgAAAAI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evenAndOddHeaders w:val="1"/>
  <w:drawingGridHorizontalSpacing w:val="210"/>
  <w:drawingGridVerticalSpacing w:val="99999990"/>
  <w:displayHorizontalDrawingGridEvery w:val="1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0673F"/>
    <w:rsid w:val="0036128C"/>
    <w:rsid w:val="006B0877"/>
    <w:rsid w:val="02C21D5E"/>
    <w:rsid w:val="07153433"/>
    <w:rsid w:val="07325AB2"/>
    <w:rsid w:val="07D11924"/>
    <w:rsid w:val="0AD24068"/>
    <w:rsid w:val="0BB96582"/>
    <w:rsid w:val="0CA27E94"/>
    <w:rsid w:val="0CDE54A2"/>
    <w:rsid w:val="0D932490"/>
    <w:rsid w:val="0E0546D0"/>
    <w:rsid w:val="0FAF58B5"/>
    <w:rsid w:val="10AD34B0"/>
    <w:rsid w:val="11943AA0"/>
    <w:rsid w:val="12846F7F"/>
    <w:rsid w:val="12D419C7"/>
    <w:rsid w:val="133148FE"/>
    <w:rsid w:val="13314BC6"/>
    <w:rsid w:val="13352AA3"/>
    <w:rsid w:val="134B07C1"/>
    <w:rsid w:val="19B45F6B"/>
    <w:rsid w:val="1A0368A1"/>
    <w:rsid w:val="22BD10A1"/>
    <w:rsid w:val="248B3F59"/>
    <w:rsid w:val="29E87C8F"/>
    <w:rsid w:val="2A6504F2"/>
    <w:rsid w:val="2B8D1536"/>
    <w:rsid w:val="2D516748"/>
    <w:rsid w:val="2EFA199C"/>
    <w:rsid w:val="308D78B3"/>
    <w:rsid w:val="32D0673F"/>
    <w:rsid w:val="366B4A3E"/>
    <w:rsid w:val="3824003A"/>
    <w:rsid w:val="3D004661"/>
    <w:rsid w:val="3DB45F12"/>
    <w:rsid w:val="421C232C"/>
    <w:rsid w:val="43625CB7"/>
    <w:rsid w:val="43F1435B"/>
    <w:rsid w:val="44C66B4D"/>
    <w:rsid w:val="45E86B54"/>
    <w:rsid w:val="4A1E4242"/>
    <w:rsid w:val="4AB67844"/>
    <w:rsid w:val="4DBB76E9"/>
    <w:rsid w:val="504438B3"/>
    <w:rsid w:val="51DD7A14"/>
    <w:rsid w:val="54D1195D"/>
    <w:rsid w:val="5E402382"/>
    <w:rsid w:val="5EFA4E3D"/>
    <w:rsid w:val="5FBC64A4"/>
    <w:rsid w:val="661263E0"/>
    <w:rsid w:val="67397C2C"/>
    <w:rsid w:val="678677B6"/>
    <w:rsid w:val="68B55221"/>
    <w:rsid w:val="6B424C30"/>
    <w:rsid w:val="6FDF1461"/>
    <w:rsid w:val="705A11BB"/>
    <w:rsid w:val="706555F3"/>
    <w:rsid w:val="730A0F98"/>
    <w:rsid w:val="7AD74D32"/>
    <w:rsid w:val="7CFC45AD"/>
    <w:rsid w:val="7E095C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7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2020-04-08T07:43:00Z</dcterms:created>
  <dc:creator>DELL</dc:creator>
  <cp:lastModifiedBy>lwj</cp:lastModifiedBy>
  <cp:lastPrinted>2022-12-07T03:37:00Z</cp:lastPrinted>
  <dcterms:modified xsi:type="dcterms:W3CDTF">2022-12-07T03:49:04Z</dcterms:modified>
  <dc:title>内 部 明 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