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方正小标宋_GBK" w:eastAsia="方正小标宋_GBK" w:cs="方正小标宋_GBK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舞钢市2023年</w:t>
      </w:r>
      <w:r>
        <w:rPr>
          <w:rFonts w:hint="eastAsia" w:ascii="方正小标宋_GBK" w:hAnsi="方正小标宋_GBK" w:eastAsia="方正小标宋_GBK" w:cs="方正小标宋_GBK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秋粮</w:t>
      </w:r>
      <w:r>
        <w:rPr>
          <w:rFonts w:hint="eastAsia" w:ascii="方正小标宋_GBK" w:hAnsi="方正小标宋_GBK" w:eastAsia="方正小标宋_GBK" w:cs="方正小标宋_GBK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烘干补贴申请（核定）表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880" w:firstLineChars="200"/>
        <w:jc w:val="left"/>
        <w:textAlignment w:val="auto"/>
        <w:rPr>
          <w:rFonts w:hint="eastAsia" w:ascii="方正小标宋_GBK" w:hAnsi="方正小标宋_GBK" w:eastAsia="方正小标宋_GBK" w:cs="方正小标宋_GBK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</w:pPr>
    </w:p>
    <w:tbl>
      <w:tblPr>
        <w:tblStyle w:val="4"/>
        <w:tblW w:w="955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49"/>
        <w:gridCol w:w="1493"/>
        <w:gridCol w:w="1127"/>
        <w:gridCol w:w="705"/>
        <w:gridCol w:w="1574"/>
        <w:gridCol w:w="1289"/>
        <w:gridCol w:w="20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  <w:jc w:val="center"/>
        </w:trPr>
        <w:tc>
          <w:tcPr>
            <w:tcW w:w="134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申请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 w:themeColor="text1"/>
                <w:spacing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主体（公章）</w:t>
            </w:r>
          </w:p>
        </w:tc>
        <w:tc>
          <w:tcPr>
            <w:tcW w:w="4899" w:type="dxa"/>
            <w:gridSpan w:val="4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9" w:type="dxa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机构代码</w:t>
            </w:r>
          </w:p>
        </w:tc>
        <w:tc>
          <w:tcPr>
            <w:tcW w:w="2015" w:type="dxa"/>
            <w:tcBorders>
              <w:left w:val="nil"/>
              <w:bottom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134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负责人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1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2015" w:type="dxa"/>
            <w:tcBorders>
              <w:top w:val="nil"/>
              <w:left w:val="nil"/>
              <w:bottom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  <w:jc w:val="center"/>
        </w:trPr>
        <w:tc>
          <w:tcPr>
            <w:tcW w:w="134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烘干机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型号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台数</w:t>
            </w:r>
          </w:p>
        </w:tc>
        <w:tc>
          <w:tcPr>
            <w:tcW w:w="1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总容量（吨）</w:t>
            </w:r>
          </w:p>
        </w:tc>
        <w:tc>
          <w:tcPr>
            <w:tcW w:w="2015" w:type="dxa"/>
            <w:tcBorders>
              <w:top w:val="nil"/>
              <w:left w:val="nil"/>
              <w:bottom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  <w:jc w:val="center"/>
        </w:trPr>
        <w:tc>
          <w:tcPr>
            <w:tcW w:w="134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服务对象</w:t>
            </w:r>
          </w:p>
        </w:tc>
        <w:tc>
          <w:tcPr>
            <w:tcW w:w="14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数量（公斤）</w:t>
            </w:r>
          </w:p>
        </w:tc>
        <w:tc>
          <w:tcPr>
            <w:tcW w:w="18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烘干日期</w:t>
            </w:r>
          </w:p>
        </w:tc>
        <w:tc>
          <w:tcPr>
            <w:tcW w:w="1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烘干批次</w:t>
            </w:r>
          </w:p>
        </w:tc>
        <w:tc>
          <w:tcPr>
            <w:tcW w:w="33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确认签字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  <w:jc w:val="center"/>
        </w:trPr>
        <w:tc>
          <w:tcPr>
            <w:tcW w:w="134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b w:val="0"/>
                <w:bCs w:val="0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  <w:rPr>
                <w:rFonts w:hint="eastAsia" w:eastAsiaTheme="minorEastAsia"/>
                <w:b w:val="0"/>
                <w:bCs w:val="0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  <w:rPr>
                <w:rFonts w:hint="eastAsia" w:eastAsiaTheme="minorEastAsia"/>
                <w:b w:val="0"/>
                <w:bCs w:val="0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  <w:rPr>
                <w:rFonts w:hint="eastAsia" w:eastAsiaTheme="minorEastAsia"/>
                <w:b w:val="0"/>
                <w:bCs w:val="0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04" w:type="dxa"/>
            <w:gridSpan w:val="2"/>
            <w:tcBorders>
              <w:top w:val="nil"/>
              <w:left w:val="nil"/>
              <w:bottom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  <w:rPr>
                <w:rFonts w:hint="eastAsia" w:eastAsiaTheme="minorEastAsia"/>
                <w:b w:val="0"/>
                <w:bCs w:val="0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  <w:jc w:val="center"/>
        </w:trPr>
        <w:tc>
          <w:tcPr>
            <w:tcW w:w="134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b w:val="0"/>
                <w:bCs w:val="0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  <w:rPr>
                <w:rFonts w:hint="eastAsia" w:eastAsiaTheme="minorEastAsia"/>
                <w:b w:val="0"/>
                <w:bCs w:val="0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  <w:rPr>
                <w:rFonts w:hint="eastAsia" w:eastAsiaTheme="minorEastAsia"/>
                <w:b w:val="0"/>
                <w:bCs w:val="0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  <w:rPr>
                <w:rFonts w:hint="eastAsia" w:eastAsiaTheme="minorEastAsia"/>
                <w:b w:val="0"/>
                <w:bCs w:val="0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04" w:type="dxa"/>
            <w:gridSpan w:val="2"/>
            <w:tcBorders>
              <w:top w:val="nil"/>
              <w:left w:val="nil"/>
              <w:bottom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  <w:rPr>
                <w:rFonts w:hint="eastAsia" w:eastAsiaTheme="minorEastAsia"/>
                <w:b w:val="0"/>
                <w:bCs w:val="0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  <w:jc w:val="center"/>
        </w:trPr>
        <w:tc>
          <w:tcPr>
            <w:tcW w:w="134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b w:val="0"/>
                <w:bCs w:val="0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  <w:rPr>
                <w:rFonts w:hint="eastAsia" w:eastAsiaTheme="minorEastAsia"/>
                <w:b w:val="0"/>
                <w:bCs w:val="0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  <w:rPr>
                <w:rFonts w:hint="eastAsia" w:eastAsiaTheme="minorEastAsia"/>
                <w:b w:val="0"/>
                <w:bCs w:val="0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  <w:rPr>
                <w:rFonts w:hint="eastAsia" w:eastAsiaTheme="minorEastAsia"/>
                <w:b w:val="0"/>
                <w:bCs w:val="0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04" w:type="dxa"/>
            <w:gridSpan w:val="2"/>
            <w:tcBorders>
              <w:top w:val="nil"/>
              <w:left w:val="nil"/>
              <w:bottom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  <w:rPr>
                <w:rFonts w:hint="eastAsia" w:eastAsiaTheme="minorEastAsia"/>
                <w:b w:val="0"/>
                <w:bCs w:val="0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  <w:jc w:val="center"/>
        </w:trPr>
        <w:tc>
          <w:tcPr>
            <w:tcW w:w="134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b w:val="0"/>
                <w:bCs w:val="0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  <w:rPr>
                <w:rFonts w:hint="eastAsia" w:eastAsiaTheme="minorEastAsia"/>
                <w:b w:val="0"/>
                <w:bCs w:val="0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  <w:rPr>
                <w:rFonts w:hint="eastAsia" w:eastAsiaTheme="minorEastAsia"/>
                <w:b w:val="0"/>
                <w:bCs w:val="0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  <w:rPr>
                <w:rFonts w:hint="eastAsia" w:eastAsiaTheme="minorEastAsia"/>
                <w:b w:val="0"/>
                <w:bCs w:val="0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04" w:type="dxa"/>
            <w:gridSpan w:val="2"/>
            <w:tcBorders>
              <w:top w:val="nil"/>
              <w:left w:val="nil"/>
              <w:bottom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  <w:rPr>
                <w:rFonts w:hint="eastAsia" w:eastAsiaTheme="minorEastAsia"/>
                <w:b w:val="0"/>
                <w:bCs w:val="0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  <w:jc w:val="center"/>
        </w:trPr>
        <w:tc>
          <w:tcPr>
            <w:tcW w:w="134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b w:val="0"/>
                <w:bCs w:val="0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  <w:rPr>
                <w:rFonts w:hint="eastAsia" w:eastAsiaTheme="minorEastAsia"/>
                <w:b w:val="0"/>
                <w:bCs w:val="0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  <w:rPr>
                <w:rFonts w:hint="eastAsia" w:eastAsiaTheme="minorEastAsia"/>
                <w:b w:val="0"/>
                <w:bCs w:val="0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  <w:rPr>
                <w:rFonts w:hint="eastAsia" w:eastAsiaTheme="minorEastAsia"/>
                <w:b w:val="0"/>
                <w:bCs w:val="0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04" w:type="dxa"/>
            <w:gridSpan w:val="2"/>
            <w:tcBorders>
              <w:top w:val="nil"/>
              <w:left w:val="nil"/>
              <w:bottom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  <w:rPr>
                <w:rFonts w:hint="eastAsia" w:eastAsiaTheme="minorEastAsia"/>
                <w:b w:val="0"/>
                <w:bCs w:val="0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7" w:hRule="atLeast"/>
          <w:jc w:val="center"/>
        </w:trPr>
        <w:tc>
          <w:tcPr>
            <w:tcW w:w="134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合计烘干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 w:themeColor="text1"/>
                <w:spacing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数量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（公斤）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 w:themeColor="text1"/>
                <w:spacing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补贴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标准（元/公斤）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申请作业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 w:themeColor="text1"/>
                <w:spacing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补贴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资金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（万元）</w:t>
            </w:r>
          </w:p>
        </w:tc>
        <w:tc>
          <w:tcPr>
            <w:tcW w:w="3304" w:type="dxa"/>
            <w:gridSpan w:val="2"/>
            <w:tcBorders>
              <w:top w:val="nil"/>
              <w:left w:val="nil"/>
              <w:bottom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2" w:hRule="atLeast"/>
          <w:jc w:val="center"/>
        </w:trPr>
        <w:tc>
          <w:tcPr>
            <w:tcW w:w="134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olor w:val="000000" w:themeColor="text1"/>
                <w:spacing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 w:themeColor="text1"/>
                <w:spacing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乡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镇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 w:themeColor="text1"/>
                <w:spacing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农业服务中心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 w:themeColor="text1"/>
                <w:spacing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 w:themeColor="text1"/>
                <w:spacing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审核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意见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 w:themeColor="text1"/>
                <w:spacing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 w:themeColor="text1"/>
                <w:spacing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公章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 w:themeColor="text1"/>
                <w:spacing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 w:themeColor="text1"/>
                <w:spacing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 w:themeColor="text1"/>
                <w:spacing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乡镇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 w:themeColor="text1"/>
                <w:spacing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负责人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 w:themeColor="text1"/>
                <w:spacing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 w:themeColor="text1"/>
                <w:spacing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公章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 w:themeColor="text1"/>
                <w:spacing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3304" w:type="dxa"/>
            <w:gridSpan w:val="2"/>
            <w:tcBorders>
              <w:top w:val="nil"/>
              <w:left w:val="nil"/>
              <w:bottom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 w:themeColor="text1"/>
                <w:spacing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3" w:hRule="atLeast"/>
          <w:jc w:val="center"/>
        </w:trPr>
        <w:tc>
          <w:tcPr>
            <w:tcW w:w="1349" w:type="dxa"/>
            <w:tcBorders>
              <w:top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 w:themeColor="text1"/>
                <w:spacing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 w:themeColor="text1"/>
                <w:spacing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市农机部门意见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olor w:val="000000" w:themeColor="text1"/>
                <w:spacing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 w:themeColor="text1"/>
                <w:spacing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 w:themeColor="text1"/>
                <w:spacing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公章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 w:themeColor="text1"/>
                <w:spacing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262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7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 w:themeColor="text1"/>
                <w:spacing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 w:themeColor="text1"/>
                <w:spacing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市财政部门意见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olor w:val="000000" w:themeColor="text1"/>
                <w:spacing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 w:themeColor="text1"/>
                <w:spacing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 w:themeColor="text1"/>
                <w:spacing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公章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 w:themeColor="text1"/>
                <w:spacing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3304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填表人： 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 xml:space="preserve">                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           填表时间：2023年  月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备注：本申请表一式五份，市财政局、市农业机械技术中心、相关乡镇农业服务中心和财政所、经营主体各一份。须附：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实施主体机构代码证及营业执照复印件；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2.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农机社会化服务作业合同复印件；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3.相关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乡镇农业服务中心公示远近景照片各一张。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default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方正小标宋_GBK" w:hAnsi="方正小标宋_GBK" w:eastAsia="方正小标宋_GBK" w:cs="方正小标宋_GBK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方正小标宋_GBK" w:hAnsi="方正小标宋_GBK" w:eastAsia="方正小标宋_GBK" w:cs="方正小标宋_GBK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舞钢市2023年</w:t>
      </w:r>
      <w:r>
        <w:rPr>
          <w:rFonts w:hint="eastAsia" w:ascii="方正小标宋_GBK" w:hAnsi="方正小标宋_GBK" w:eastAsia="方正小标宋_GBK" w:cs="方正小标宋_GBK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秋粮</w:t>
      </w:r>
      <w:r>
        <w:rPr>
          <w:rFonts w:hint="default" w:ascii="方正小标宋_GBK" w:hAnsi="方正小标宋_GBK" w:eastAsia="方正小标宋_GBK" w:cs="方正小标宋_GBK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烘干补贴公示表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default" w:ascii="方正小标宋_GBK" w:hAnsi="方正小标宋_GBK" w:eastAsia="方正小标宋_GBK" w:cs="方正小标宋_GBK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280" w:firstLineChars="100"/>
        <w:jc w:val="left"/>
        <w:textAlignment w:val="auto"/>
        <w:rPr>
          <w:rFonts w:hint="default" w:ascii="楷体_GB2312" w:hAnsi="楷体_GB2312" w:eastAsia="楷体_GB2312" w:cs="仿宋_GB2312"/>
          <w:color w:val="000000" w:themeColor="text1"/>
          <w:sz w:val="28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楷体_GB2312" w:hAnsi="楷体_GB2312" w:eastAsia="楷体_GB2312" w:cs="仿宋_GB2312"/>
          <w:color w:val="000000" w:themeColor="text1"/>
          <w:sz w:val="28"/>
          <w:szCs w:val="32"/>
          <w:lang w:val="en-US" w:eastAsia="zh-CN"/>
          <w14:textFill>
            <w14:solidFill>
              <w14:schemeClr w14:val="tx1"/>
            </w14:solidFill>
          </w14:textFill>
        </w:rPr>
        <w:t>舞钢市</w:t>
      </w:r>
      <w:r>
        <w:rPr>
          <w:rFonts w:hint="eastAsia" w:ascii="楷体_GB2312" w:hAnsi="楷体_GB2312" w:eastAsia="楷体_GB2312" w:cs="仿宋_GB2312"/>
          <w:color w:val="000000" w:themeColor="text1"/>
          <w:sz w:val="28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default" w:ascii="楷体_GB2312" w:hAnsi="楷体_GB2312" w:eastAsia="楷体_GB2312" w:cs="仿宋_GB2312"/>
          <w:color w:val="000000" w:themeColor="text1"/>
          <w:sz w:val="28"/>
          <w:szCs w:val="32"/>
          <w:lang w:val="en-US" w:eastAsia="zh-CN"/>
          <w14:textFill>
            <w14:solidFill>
              <w14:schemeClr w14:val="tx1"/>
            </w14:solidFill>
          </w14:textFill>
        </w:rPr>
        <w:t>乡（镇）（公章）</w:t>
      </w:r>
      <w:r>
        <w:rPr>
          <w:rFonts w:hint="eastAsia" w:ascii="楷体_GB2312" w:hAnsi="楷体_GB2312" w:eastAsia="楷体_GB2312" w:cs="仿宋_GB2312"/>
          <w:color w:val="000000" w:themeColor="text1"/>
          <w:sz w:val="28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     </w:t>
      </w:r>
      <w:r>
        <w:rPr>
          <w:rFonts w:hint="default" w:ascii="楷体_GB2312" w:hAnsi="楷体_GB2312" w:eastAsia="楷体_GB2312" w:cs="仿宋_GB2312"/>
          <w:color w:val="000000" w:themeColor="text1"/>
          <w:sz w:val="28"/>
          <w:szCs w:val="32"/>
          <w:lang w:val="en-US" w:eastAsia="zh-CN"/>
          <w14:textFill>
            <w14:solidFill>
              <w14:schemeClr w14:val="tx1"/>
            </w14:solidFill>
          </w14:textFill>
        </w:rPr>
        <w:t>时间：2023年  月  日</w:t>
      </w:r>
    </w:p>
    <w:tbl>
      <w:tblPr>
        <w:tblStyle w:val="4"/>
        <w:tblW w:w="0" w:type="auto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52"/>
        <w:gridCol w:w="1671"/>
        <w:gridCol w:w="2329"/>
        <w:gridCol w:w="2398"/>
        <w:gridCol w:w="125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  <w:rPr>
                <w:rFonts w:ascii="黑体" w:hAnsi="黑体" w:eastAsia="黑体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黑体" w:hAnsi="黑体" w:eastAsia="黑体" w:cs="仿宋_GB2312"/>
                <w:i w:val="0"/>
                <w:iCs w:val="0"/>
                <w:color w:val="000000" w:themeColor="text1"/>
                <w:spacing w:val="0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申请人</w:t>
            </w:r>
          </w:p>
        </w:tc>
        <w:tc>
          <w:tcPr>
            <w:tcW w:w="1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  <w:rPr>
                <w:rFonts w:ascii="黑体" w:hAnsi="黑体" w:eastAsia="黑体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黑体" w:hAnsi="黑体" w:eastAsia="黑体" w:cs="仿宋_GB2312"/>
                <w:i w:val="0"/>
                <w:iCs w:val="0"/>
                <w:color w:val="000000" w:themeColor="text1"/>
                <w:spacing w:val="0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服务对象</w:t>
            </w:r>
          </w:p>
        </w:tc>
        <w:tc>
          <w:tcPr>
            <w:tcW w:w="23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  <w:rPr>
                <w:rFonts w:ascii="黑体" w:hAnsi="黑体" w:eastAsia="黑体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黑体" w:hAnsi="黑体" w:eastAsia="黑体" w:cs="仿宋_GB2312"/>
                <w:i w:val="0"/>
                <w:iCs w:val="0"/>
                <w:color w:val="000000" w:themeColor="text1"/>
                <w:spacing w:val="0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烘干数量（公斤）</w:t>
            </w:r>
          </w:p>
        </w:tc>
        <w:tc>
          <w:tcPr>
            <w:tcW w:w="23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  <w:rPr>
                <w:rFonts w:ascii="黑体" w:hAnsi="黑体" w:eastAsia="黑体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仿宋_GB2312"/>
                <w:i w:val="0"/>
                <w:iCs w:val="0"/>
                <w:color w:val="000000" w:themeColor="text1"/>
                <w:spacing w:val="0"/>
                <w:sz w:val="24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补贴</w:t>
            </w:r>
            <w:r>
              <w:rPr>
                <w:rFonts w:hint="default" w:ascii="黑体" w:hAnsi="黑体" w:eastAsia="黑体" w:cs="仿宋_GB2312"/>
                <w:i w:val="0"/>
                <w:iCs w:val="0"/>
                <w:color w:val="000000" w:themeColor="text1"/>
                <w:spacing w:val="0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金额（元）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  <w:rPr>
                <w:rFonts w:ascii="黑体" w:hAnsi="黑体" w:eastAsia="黑体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黑体" w:hAnsi="黑体" w:eastAsia="黑体" w:cs="仿宋_GB2312"/>
                <w:i w:val="0"/>
                <w:iCs w:val="0"/>
                <w:color w:val="000000" w:themeColor="text1"/>
                <w:spacing w:val="0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3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8" w:lineRule="atLeast"/>
              <w:ind w:left="0" w:right="0"/>
              <w:rPr>
                <w:rFonts w:hint="eastAsia" w:eastAsiaTheme="minorEastAsia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rPr>
                <w:rFonts w:hint="eastAsia" w:eastAsiaTheme="minorEastAsia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rPr>
                <w:rFonts w:hint="eastAsia" w:eastAsiaTheme="minorEastAsia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rPr>
                <w:rFonts w:hint="eastAsia" w:eastAsiaTheme="minorEastAsia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rPr>
                <w:rFonts w:hint="eastAsia" w:eastAsiaTheme="minorEastAsia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3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8" w:lineRule="atLeast"/>
              <w:ind w:left="0" w:right="0"/>
              <w:rPr>
                <w:rFonts w:hint="eastAsia" w:eastAsiaTheme="minorEastAsia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rPr>
                <w:rFonts w:hint="eastAsia" w:eastAsiaTheme="minorEastAsia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rPr>
                <w:rFonts w:hint="eastAsia" w:eastAsiaTheme="minorEastAsia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rPr>
                <w:rFonts w:hint="eastAsia" w:eastAsiaTheme="minorEastAsia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rPr>
                <w:rFonts w:hint="eastAsia" w:eastAsiaTheme="minorEastAsia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3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8" w:lineRule="atLeast"/>
              <w:ind w:left="0" w:right="0"/>
              <w:rPr>
                <w:rFonts w:hint="eastAsia" w:eastAsiaTheme="minorEastAsia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rPr>
                <w:rFonts w:hint="eastAsia" w:eastAsiaTheme="minorEastAsia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rPr>
                <w:rFonts w:hint="eastAsia" w:eastAsiaTheme="minorEastAsia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rPr>
                <w:rFonts w:hint="eastAsia" w:eastAsiaTheme="minorEastAsia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rPr>
                <w:rFonts w:hint="eastAsia" w:eastAsiaTheme="minorEastAsia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3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8" w:lineRule="atLeast"/>
              <w:ind w:left="0" w:right="0"/>
              <w:rPr>
                <w:rFonts w:hint="eastAsia" w:eastAsiaTheme="minorEastAsia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rPr>
                <w:rFonts w:hint="eastAsia" w:eastAsiaTheme="minorEastAsia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rPr>
                <w:rFonts w:hint="eastAsia" w:eastAsiaTheme="minorEastAsia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rPr>
                <w:rFonts w:hint="eastAsia" w:eastAsiaTheme="minorEastAsia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rPr>
                <w:rFonts w:hint="eastAsia" w:eastAsiaTheme="minorEastAsia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3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8" w:lineRule="atLeast"/>
              <w:ind w:left="0" w:right="0"/>
              <w:rPr>
                <w:rFonts w:hint="eastAsia" w:eastAsiaTheme="minorEastAsia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rPr>
                <w:rFonts w:hint="eastAsia" w:eastAsiaTheme="minorEastAsia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rPr>
                <w:rFonts w:hint="eastAsia" w:eastAsiaTheme="minorEastAsia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rPr>
                <w:rFonts w:hint="eastAsia" w:eastAsiaTheme="minorEastAsia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rPr>
                <w:rFonts w:hint="eastAsia" w:eastAsiaTheme="minorEastAsia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3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8" w:lineRule="atLeast"/>
              <w:ind w:left="0" w:right="0"/>
              <w:rPr>
                <w:rFonts w:hint="eastAsia" w:eastAsiaTheme="minorEastAsia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rPr>
                <w:rFonts w:hint="eastAsia" w:eastAsiaTheme="minorEastAsia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rPr>
                <w:rFonts w:hint="eastAsia" w:eastAsiaTheme="minorEastAsia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rPr>
                <w:rFonts w:hint="eastAsia" w:eastAsiaTheme="minorEastAsia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rPr>
                <w:rFonts w:hint="eastAsia" w:eastAsiaTheme="minorEastAsia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3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8" w:lineRule="atLeast"/>
              <w:ind w:left="0" w:right="0"/>
              <w:rPr>
                <w:rFonts w:hint="eastAsia" w:eastAsiaTheme="minorEastAsia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rPr>
                <w:rFonts w:hint="eastAsia" w:eastAsiaTheme="minorEastAsia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rPr>
                <w:rFonts w:hint="eastAsia" w:eastAsiaTheme="minorEastAsia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rPr>
                <w:rFonts w:hint="eastAsia" w:eastAsiaTheme="minorEastAsia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rPr>
                <w:rFonts w:hint="eastAsia" w:eastAsiaTheme="minorEastAsia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3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8" w:lineRule="atLeast"/>
              <w:ind w:left="0" w:right="0"/>
              <w:rPr>
                <w:rFonts w:hint="eastAsia" w:eastAsiaTheme="minorEastAsia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rPr>
                <w:rFonts w:hint="eastAsia" w:eastAsiaTheme="minorEastAsia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rPr>
                <w:rFonts w:hint="eastAsia" w:eastAsiaTheme="minorEastAsia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rPr>
                <w:rFonts w:hint="eastAsia" w:eastAsiaTheme="minorEastAsia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rPr>
                <w:rFonts w:hint="eastAsia" w:eastAsiaTheme="minorEastAsia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3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8" w:lineRule="atLeast"/>
              <w:ind w:left="0" w:right="0"/>
              <w:rPr>
                <w:rFonts w:hint="eastAsia" w:eastAsiaTheme="minorEastAsia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rPr>
                <w:rFonts w:hint="eastAsia" w:eastAsiaTheme="minorEastAsia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rPr>
                <w:rFonts w:hint="eastAsia" w:eastAsiaTheme="minorEastAsia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rPr>
                <w:rFonts w:hint="eastAsia" w:eastAsiaTheme="minorEastAsia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rPr>
                <w:rFonts w:hint="eastAsia" w:eastAsiaTheme="minorEastAsia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3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8" w:lineRule="atLeast"/>
              <w:ind w:left="0" w:right="0"/>
              <w:rPr>
                <w:rFonts w:hint="eastAsia" w:eastAsiaTheme="minorEastAsia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rPr>
                <w:rFonts w:hint="eastAsia" w:eastAsiaTheme="minorEastAsia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rPr>
                <w:rFonts w:hint="eastAsia" w:eastAsiaTheme="minorEastAsia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rPr>
                <w:rFonts w:hint="eastAsia" w:eastAsiaTheme="minorEastAsia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rPr>
                <w:rFonts w:hint="eastAsia" w:eastAsiaTheme="minorEastAsia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3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8" w:lineRule="atLeast"/>
              <w:ind w:left="0" w:right="0"/>
              <w:rPr>
                <w:rFonts w:hint="eastAsia" w:eastAsiaTheme="minorEastAsia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rPr>
                <w:rFonts w:hint="eastAsia" w:eastAsiaTheme="minorEastAsia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rPr>
                <w:rFonts w:hint="eastAsia" w:eastAsiaTheme="minorEastAsia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rPr>
                <w:rFonts w:hint="eastAsia" w:eastAsiaTheme="minorEastAsia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rPr>
                <w:rFonts w:hint="eastAsia" w:eastAsiaTheme="minorEastAsia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302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olor w:val="000000" w:themeColor="text1"/>
                <w:spacing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合计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rPr>
                <w:rFonts w:hint="eastAsia" w:eastAsiaTheme="minorEastAsia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rPr>
                <w:rFonts w:hint="eastAsia" w:eastAsiaTheme="minorEastAsia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rPr>
                <w:rFonts w:hint="eastAsia" w:eastAsiaTheme="minorEastAsia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280" w:firstLineChars="100"/>
        <w:jc w:val="left"/>
        <w:textAlignment w:val="auto"/>
        <w:rPr>
          <w:rFonts w:hint="default" w:ascii="仿宋_GB2312" w:hAnsi="仿宋_GB2312" w:eastAsia="仿宋_GB2312" w:cs="仿宋_GB2312"/>
          <w:color w:val="000000" w:themeColor="text1"/>
          <w:sz w:val="28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仿宋_GB2312" w:hAnsi="仿宋_GB2312" w:eastAsia="仿宋_GB2312" w:cs="仿宋_GB2312"/>
          <w:color w:val="000000" w:themeColor="text1"/>
          <w:sz w:val="28"/>
          <w:szCs w:val="32"/>
          <w:lang w:val="en-US" w:eastAsia="zh-CN"/>
          <w14:textFill>
            <w14:solidFill>
              <w14:schemeClr w14:val="tx1"/>
            </w14:solidFill>
          </w14:textFill>
        </w:rPr>
        <w:t>填表人签字：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hint="default" w:ascii="仿宋_GB2312" w:hAnsi="仿宋_GB2312" w:eastAsia="仿宋_GB2312" w:cs="仿宋_GB2312"/>
          <w:color w:val="000000" w:themeColor="text1"/>
          <w:sz w:val="28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             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default" w:ascii="仿宋_GB2312" w:hAnsi="仿宋_GB2312" w:eastAsia="仿宋_GB2312" w:cs="仿宋_GB2312"/>
          <w:color w:val="000000" w:themeColor="text1"/>
          <w:sz w:val="28"/>
          <w:szCs w:val="32"/>
          <w:lang w:val="en-US" w:eastAsia="zh-CN"/>
          <w14:textFill>
            <w14:solidFill>
              <w14:schemeClr w14:val="tx1"/>
            </w14:solidFill>
          </w14:textFill>
        </w:rPr>
        <w:t>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default" w:ascii="仿宋_GB2312" w:hAnsi="仿宋_GB2312" w:eastAsia="仿宋_GB2312" w:cs="仿宋_GB2312"/>
          <w:color w:val="000000" w:themeColor="text1"/>
          <w:sz w:val="28"/>
          <w:szCs w:val="2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rPr>
          <w:rFonts w:hint="default" w:ascii="仿宋_GB2312" w:hAnsi="仿宋_GB2312" w:eastAsia="仿宋_GB2312" w:cs="仿宋_GB2312"/>
          <w:color w:val="000000" w:themeColor="text1"/>
          <w:sz w:val="28"/>
          <w:szCs w:val="21"/>
          <w:lang w:val="en-US" w:eastAsia="zh-CN"/>
          <w14:textFill>
            <w14:solidFill>
              <w14:schemeClr w14:val="tx1"/>
            </w14:solidFill>
          </w14:textFill>
        </w:rPr>
        <w:sectPr>
          <w:footerReference r:id="rId3" w:type="default"/>
          <w:footerReference r:id="rId4" w:type="even"/>
          <w:pgSz w:w="11906" w:h="16838"/>
          <w:pgMar w:top="2041" w:right="1361" w:bottom="1928" w:left="1531" w:header="851" w:footer="1587" w:gutter="0"/>
          <w:pgNumType w:fmt="decimal"/>
          <w:cols w:space="0" w:num="1"/>
          <w:rtlGutter w:val="0"/>
          <w:docGrid w:type="lines" w:linePitch="314" w:charSpace="0"/>
        </w:sectPr>
      </w:pPr>
      <w:r>
        <w:rPr>
          <w:rFonts w:hint="default" w:ascii="仿宋_GB2312" w:hAnsi="仿宋_GB2312" w:eastAsia="仿宋_GB2312" w:cs="仿宋_GB2312"/>
          <w:color w:val="000000" w:themeColor="text1"/>
          <w:sz w:val="28"/>
          <w:szCs w:val="21"/>
          <w:lang w:val="en-US" w:eastAsia="zh-CN"/>
          <w14:textFill>
            <w14:solidFill>
              <w14:schemeClr w14:val="tx1"/>
            </w14:solidFill>
          </w14:textFill>
        </w:rPr>
        <w:t>备注：1.本表（可附页）公示时间不少于7天，如有异议，可向当地农业服务中心（电话：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="仿宋_GB2312" w:hAnsi="仿宋_GB2312" w:eastAsia="仿宋_GB2312" w:cs="仿宋_GB2312"/>
          <w:color w:val="000000" w:themeColor="text1"/>
          <w:sz w:val="28"/>
          <w:szCs w:val="21"/>
          <w:lang w:val="en-US" w:eastAsia="zh-CN"/>
          <w14:textFill>
            <w14:solidFill>
              <w14:schemeClr w14:val="tx1"/>
            </w14:solidFill>
          </w14:textFill>
        </w:rPr>
        <w:t>）反映举报。2.此表一式2份，1份公示，1份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1"/>
          <w:lang w:val="en-US" w:eastAsia="zh-CN"/>
          <w14:textFill>
            <w14:solidFill>
              <w14:schemeClr w14:val="tx1"/>
            </w14:solidFill>
          </w14:textFill>
        </w:rPr>
        <w:t>相关</w:t>
      </w:r>
      <w:r>
        <w:rPr>
          <w:rFonts w:hint="default" w:ascii="仿宋_GB2312" w:hAnsi="仿宋_GB2312" w:eastAsia="仿宋_GB2312" w:cs="仿宋_GB2312"/>
          <w:color w:val="000000" w:themeColor="text1"/>
          <w:sz w:val="28"/>
          <w:szCs w:val="21"/>
          <w:lang w:val="en-US" w:eastAsia="zh-CN"/>
          <w14:textFill>
            <w14:solidFill>
              <w14:schemeClr w14:val="tx1"/>
            </w14:solidFill>
          </w14:textFill>
        </w:rPr>
        <w:t>乡镇农业服务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1"/>
          <w:lang w:val="en-US" w:eastAsia="zh-CN"/>
          <w14:textFill>
            <w14:solidFill>
              <w14:schemeClr w14:val="tx1"/>
            </w14:solidFill>
          </w14:textFill>
        </w:rPr>
        <w:t>中心</w:t>
      </w:r>
      <w:r>
        <w:rPr>
          <w:rFonts w:hint="default" w:ascii="仿宋_GB2312" w:hAnsi="仿宋_GB2312" w:eastAsia="仿宋_GB2312" w:cs="仿宋_GB2312"/>
          <w:color w:val="000000" w:themeColor="text1"/>
          <w:sz w:val="28"/>
          <w:szCs w:val="21"/>
          <w:lang w:val="en-US" w:eastAsia="zh-CN"/>
          <w14:textFill>
            <w14:solidFill>
              <w14:schemeClr w14:val="tx1"/>
            </w14:solidFill>
          </w14:textFill>
        </w:rPr>
        <w:t>存档备查，同时留存公示远近景照片各一张。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方正小标宋_GBK" w:hAnsi="方正小标宋_GBK" w:eastAsia="方正小标宋_GBK" w:cs="方正小标宋_GBK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方正小标宋_GBK" w:hAnsi="方正小标宋_GBK" w:eastAsia="方正小标宋_GBK" w:cs="方正小标宋_GBK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舞钢市2023年</w:t>
      </w:r>
      <w:r>
        <w:rPr>
          <w:rFonts w:hint="eastAsia" w:ascii="方正小标宋_GBK" w:hAnsi="方正小标宋_GBK" w:eastAsia="方正小标宋_GBK" w:cs="方正小标宋_GBK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秋粮</w:t>
      </w:r>
      <w:r>
        <w:rPr>
          <w:rFonts w:hint="default" w:ascii="方正小标宋_GBK" w:hAnsi="方正小标宋_GBK" w:eastAsia="方正小标宋_GBK" w:cs="方正小标宋_GBK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烘干补贴汇总表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default" w:ascii="方正小标宋_GBK" w:hAnsi="方正小标宋_GBK" w:eastAsia="方正小标宋_GBK" w:cs="方正小标宋_GBK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280" w:firstLineChars="100"/>
        <w:jc w:val="left"/>
        <w:textAlignment w:val="auto"/>
        <w:rPr>
          <w:rFonts w:hint="default" w:ascii="楷体_GB2312" w:hAnsi="楷体_GB2312" w:eastAsia="楷体_GB2312" w:cs="仿宋_GB2312"/>
          <w:color w:val="000000" w:themeColor="text1"/>
          <w:sz w:val="28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楷体_GB2312" w:hAnsi="楷体_GB2312" w:eastAsia="楷体_GB2312" w:cs="仿宋_GB2312"/>
          <w:color w:val="000000" w:themeColor="text1"/>
          <w:sz w:val="28"/>
          <w:szCs w:val="32"/>
          <w:lang w:val="en-US" w:eastAsia="zh-CN"/>
          <w14:textFill>
            <w14:solidFill>
              <w14:schemeClr w14:val="tx1"/>
            </w14:solidFill>
          </w14:textFill>
        </w:rPr>
        <w:t>填报单位（</w:t>
      </w:r>
      <w:r>
        <w:rPr>
          <w:rFonts w:hint="eastAsia" w:ascii="楷体_GB2312" w:hAnsi="楷体_GB2312" w:eastAsia="楷体_GB2312" w:cs="仿宋_GB2312"/>
          <w:color w:val="000000" w:themeColor="text1"/>
          <w:sz w:val="28"/>
          <w:szCs w:val="32"/>
          <w:lang w:val="en-US" w:eastAsia="zh-CN"/>
          <w14:textFill>
            <w14:solidFill>
              <w14:schemeClr w14:val="tx1"/>
            </w14:solidFill>
          </w14:textFill>
        </w:rPr>
        <w:t>公</w:t>
      </w:r>
      <w:r>
        <w:rPr>
          <w:rFonts w:hint="default" w:ascii="楷体_GB2312" w:hAnsi="楷体_GB2312" w:eastAsia="楷体_GB2312" w:cs="仿宋_GB2312"/>
          <w:color w:val="000000" w:themeColor="text1"/>
          <w:sz w:val="28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章）：       </w:t>
      </w:r>
      <w:r>
        <w:rPr>
          <w:rFonts w:hint="eastAsia" w:ascii="楷体_GB2312" w:hAnsi="楷体_GB2312" w:eastAsia="楷体_GB2312" w:cs="仿宋_GB2312"/>
          <w:color w:val="000000" w:themeColor="text1"/>
          <w:sz w:val="28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default" w:ascii="楷体_GB2312" w:hAnsi="楷体_GB2312" w:eastAsia="楷体_GB2312" w:cs="仿宋_GB2312"/>
          <w:color w:val="000000" w:themeColor="text1"/>
          <w:sz w:val="28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楷体_GB2312" w:hAnsi="楷体_GB2312" w:eastAsia="楷体_GB2312" w:cs="仿宋_GB2312"/>
          <w:color w:val="000000" w:themeColor="text1"/>
          <w:sz w:val="28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楷体_GB2312" w:hAnsi="楷体_GB2312" w:eastAsia="楷体_GB2312" w:cs="仿宋_GB2312"/>
          <w:color w:val="000000" w:themeColor="text1"/>
          <w:sz w:val="28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时间：2023年  月  日</w:t>
      </w:r>
    </w:p>
    <w:tbl>
      <w:tblPr>
        <w:tblStyle w:val="4"/>
        <w:tblW w:w="9548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37"/>
        <w:gridCol w:w="2003"/>
        <w:gridCol w:w="1625"/>
        <w:gridCol w:w="2253"/>
        <w:gridCol w:w="263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  <w:rPr>
                <w:rFonts w:hint="default" w:ascii="黑体" w:hAnsi="黑体" w:eastAsia="黑体" w:cs="仿宋_GB2312"/>
                <w:i w:val="0"/>
                <w:iCs w:val="0"/>
                <w:color w:val="000000" w:themeColor="text1"/>
                <w:spacing w:val="0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黑体" w:hAnsi="黑体" w:eastAsia="黑体" w:cs="仿宋_GB2312"/>
                <w:i w:val="0"/>
                <w:iCs w:val="0"/>
                <w:color w:val="000000" w:themeColor="text1"/>
                <w:spacing w:val="0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申请人</w:t>
            </w:r>
          </w:p>
        </w:tc>
        <w:tc>
          <w:tcPr>
            <w:tcW w:w="20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  <w:rPr>
                <w:rFonts w:hint="default" w:ascii="黑体" w:hAnsi="黑体" w:eastAsia="黑体" w:cs="仿宋_GB2312"/>
                <w:i w:val="0"/>
                <w:iCs w:val="0"/>
                <w:color w:val="000000" w:themeColor="text1"/>
                <w:spacing w:val="0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黑体" w:hAnsi="黑体" w:eastAsia="黑体" w:cs="仿宋_GB2312"/>
                <w:i w:val="0"/>
                <w:iCs w:val="0"/>
                <w:color w:val="000000" w:themeColor="text1"/>
                <w:spacing w:val="0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烘干数量（公斤）</w:t>
            </w:r>
          </w:p>
        </w:tc>
        <w:tc>
          <w:tcPr>
            <w:tcW w:w="16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  <w:rPr>
                <w:rFonts w:hint="default" w:ascii="黑体" w:hAnsi="黑体" w:eastAsia="黑体" w:cs="仿宋_GB2312"/>
                <w:i w:val="0"/>
                <w:iCs w:val="0"/>
                <w:color w:val="000000" w:themeColor="text1"/>
                <w:spacing w:val="0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仿宋_GB2312"/>
                <w:i w:val="0"/>
                <w:iCs w:val="0"/>
                <w:color w:val="000000" w:themeColor="text1"/>
                <w:spacing w:val="0"/>
                <w:sz w:val="24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补贴</w:t>
            </w:r>
            <w:r>
              <w:rPr>
                <w:rFonts w:hint="default" w:ascii="黑体" w:hAnsi="黑体" w:eastAsia="黑体" w:cs="仿宋_GB2312"/>
                <w:i w:val="0"/>
                <w:iCs w:val="0"/>
                <w:color w:val="000000" w:themeColor="text1"/>
                <w:spacing w:val="0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金额（元）</w:t>
            </w:r>
          </w:p>
        </w:tc>
        <w:tc>
          <w:tcPr>
            <w:tcW w:w="22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  <w:rPr>
                <w:rFonts w:hint="eastAsia" w:ascii="黑体" w:hAnsi="黑体" w:eastAsia="黑体" w:cs="仿宋_GB2312"/>
                <w:i w:val="0"/>
                <w:iCs w:val="0"/>
                <w:color w:val="000000" w:themeColor="text1"/>
                <w:spacing w:val="0"/>
                <w:sz w:val="24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仿宋_GB2312"/>
                <w:i w:val="0"/>
                <w:iCs w:val="0"/>
                <w:color w:val="000000" w:themeColor="text1"/>
                <w:spacing w:val="0"/>
                <w:sz w:val="24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烘干作业场地地址</w:t>
            </w:r>
          </w:p>
        </w:tc>
        <w:tc>
          <w:tcPr>
            <w:tcW w:w="2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  <w:rPr>
                <w:rFonts w:hint="default" w:ascii="黑体" w:hAnsi="黑体" w:eastAsia="黑体" w:cs="仿宋_GB2312"/>
                <w:i w:val="0"/>
                <w:iCs w:val="0"/>
                <w:color w:val="000000" w:themeColor="text1"/>
                <w:spacing w:val="0"/>
                <w:sz w:val="24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仿宋_GB2312"/>
                <w:i w:val="0"/>
                <w:iCs w:val="0"/>
                <w:color w:val="000000" w:themeColor="text1"/>
                <w:spacing w:val="0"/>
                <w:sz w:val="24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电</w:t>
            </w:r>
            <w:r>
              <w:rPr>
                <w:rFonts w:hint="eastAsia" w:ascii="黑体" w:hAnsi="黑体" w:eastAsia="黑体" w:cs="仿宋_GB2312"/>
                <w:i w:val="0"/>
                <w:iCs w:val="0"/>
                <w:color w:val="000000" w:themeColor="text1"/>
                <w:spacing w:val="0"/>
                <w:sz w:val="24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黑体" w:hAnsi="黑体" w:eastAsia="黑体" w:cs="仿宋_GB2312"/>
                <w:i w:val="0"/>
                <w:iCs w:val="0"/>
                <w:color w:val="000000" w:themeColor="text1"/>
                <w:spacing w:val="0"/>
                <w:sz w:val="24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话</w:t>
            </w:r>
            <w:r>
              <w:rPr>
                <w:rFonts w:hint="eastAsia" w:ascii="黑体" w:hAnsi="黑体" w:eastAsia="黑体" w:cs="仿宋_GB2312"/>
                <w:i w:val="0"/>
                <w:iCs w:val="0"/>
                <w:color w:val="000000" w:themeColor="text1"/>
                <w:spacing w:val="0"/>
                <w:sz w:val="24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10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  <w:rPr>
                <w:rFonts w:hint="eastAsia" w:ascii="仿宋_GB2312" w:hAnsi="微软雅黑" w:eastAsia="仿宋_GB2312" w:cs="仿宋_GB2312"/>
                <w:i w:val="0"/>
                <w:iCs w:val="0"/>
                <w:color w:val="000000" w:themeColor="text1"/>
                <w:spacing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  <w:rPr>
                <w:rFonts w:hint="eastAsia" w:ascii="仿宋_GB2312" w:hAnsi="微软雅黑" w:eastAsia="仿宋_GB2312" w:cs="仿宋_GB2312"/>
                <w:i w:val="0"/>
                <w:iCs w:val="0"/>
                <w:color w:val="000000" w:themeColor="text1"/>
                <w:spacing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  <w:rPr>
                <w:rFonts w:hint="eastAsia" w:ascii="仿宋_GB2312" w:hAnsi="微软雅黑" w:eastAsia="仿宋_GB2312" w:cs="仿宋_GB2312"/>
                <w:i w:val="0"/>
                <w:iCs w:val="0"/>
                <w:color w:val="000000" w:themeColor="text1"/>
                <w:spacing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  <w:rPr>
                <w:rFonts w:hint="eastAsia" w:ascii="仿宋_GB2312" w:hAnsi="微软雅黑" w:eastAsia="仿宋_GB2312" w:cs="仿宋_GB2312"/>
                <w:i w:val="0"/>
                <w:iCs w:val="0"/>
                <w:color w:val="000000" w:themeColor="text1"/>
                <w:spacing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  <w:rPr>
                <w:rFonts w:hint="eastAsia" w:ascii="仿宋_GB2312" w:hAnsi="微软雅黑" w:eastAsia="仿宋_GB2312" w:cs="仿宋_GB2312"/>
                <w:i w:val="0"/>
                <w:iCs w:val="0"/>
                <w:color w:val="000000" w:themeColor="text1"/>
                <w:spacing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10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  <w:rPr>
                <w:rFonts w:hint="eastAsia" w:ascii="仿宋_GB2312" w:hAnsi="微软雅黑" w:eastAsia="仿宋_GB2312" w:cs="仿宋_GB2312"/>
                <w:i w:val="0"/>
                <w:iCs w:val="0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  <w:rPr>
                <w:rFonts w:hint="eastAsia" w:ascii="仿宋_GB2312" w:hAnsi="微软雅黑" w:eastAsia="仿宋_GB2312" w:cs="仿宋_GB2312"/>
                <w:i w:val="0"/>
                <w:iCs w:val="0"/>
                <w:color w:val="000000" w:themeColor="text1"/>
                <w:spacing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  <w:rPr>
                <w:rFonts w:hint="eastAsia" w:ascii="仿宋_GB2312" w:hAnsi="微软雅黑" w:eastAsia="仿宋_GB2312" w:cs="仿宋_GB2312"/>
                <w:i w:val="0"/>
                <w:iCs w:val="0"/>
                <w:color w:val="000000" w:themeColor="text1"/>
                <w:spacing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  <w:rPr>
                <w:rFonts w:hint="eastAsia" w:ascii="仿宋_GB2312" w:hAnsi="微软雅黑" w:eastAsia="仿宋_GB2312" w:cs="仿宋_GB2312"/>
                <w:i w:val="0"/>
                <w:iCs w:val="0"/>
                <w:color w:val="000000" w:themeColor="text1"/>
                <w:spacing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  <w:rPr>
                <w:rFonts w:hint="eastAsia" w:ascii="仿宋_GB2312" w:hAnsi="微软雅黑" w:eastAsia="仿宋_GB2312" w:cs="仿宋_GB2312"/>
                <w:i w:val="0"/>
                <w:iCs w:val="0"/>
                <w:color w:val="000000" w:themeColor="text1"/>
                <w:spacing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10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  <w:rPr>
                <w:rFonts w:hint="eastAsia" w:ascii="仿宋_GB2312" w:hAnsi="微软雅黑" w:eastAsia="仿宋_GB2312" w:cs="仿宋_GB2312"/>
                <w:i w:val="0"/>
                <w:iCs w:val="0"/>
                <w:color w:val="000000" w:themeColor="text1"/>
                <w:spacing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  <w:rPr>
                <w:rFonts w:hint="eastAsia" w:ascii="仿宋_GB2312" w:hAnsi="微软雅黑" w:eastAsia="仿宋_GB2312" w:cs="仿宋_GB2312"/>
                <w:i w:val="0"/>
                <w:iCs w:val="0"/>
                <w:color w:val="000000" w:themeColor="text1"/>
                <w:spacing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  <w:rPr>
                <w:rFonts w:hint="eastAsia" w:ascii="仿宋_GB2312" w:hAnsi="微软雅黑" w:eastAsia="仿宋_GB2312" w:cs="仿宋_GB2312"/>
                <w:i w:val="0"/>
                <w:iCs w:val="0"/>
                <w:color w:val="000000" w:themeColor="text1"/>
                <w:spacing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  <w:rPr>
                <w:rFonts w:hint="eastAsia" w:ascii="仿宋_GB2312" w:hAnsi="微软雅黑" w:eastAsia="仿宋_GB2312" w:cs="仿宋_GB2312"/>
                <w:i w:val="0"/>
                <w:iCs w:val="0"/>
                <w:color w:val="000000" w:themeColor="text1"/>
                <w:spacing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  <w:rPr>
                <w:rFonts w:hint="eastAsia" w:ascii="仿宋_GB2312" w:hAnsi="微软雅黑" w:eastAsia="仿宋_GB2312" w:cs="仿宋_GB2312"/>
                <w:i w:val="0"/>
                <w:iCs w:val="0"/>
                <w:color w:val="000000" w:themeColor="text1"/>
                <w:spacing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10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  <w:rPr>
                <w:rFonts w:hint="eastAsia" w:ascii="仿宋_GB2312" w:hAnsi="微软雅黑" w:eastAsia="仿宋_GB2312" w:cs="仿宋_GB2312"/>
                <w:i w:val="0"/>
                <w:iCs w:val="0"/>
                <w:color w:val="000000" w:themeColor="text1"/>
                <w:spacing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  <w:rPr>
                <w:rFonts w:hint="eastAsia" w:ascii="仿宋_GB2312" w:hAnsi="微软雅黑" w:eastAsia="仿宋_GB2312" w:cs="仿宋_GB2312"/>
                <w:i w:val="0"/>
                <w:iCs w:val="0"/>
                <w:color w:val="000000" w:themeColor="text1"/>
                <w:spacing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  <w:rPr>
                <w:rFonts w:hint="eastAsia" w:ascii="仿宋_GB2312" w:hAnsi="微软雅黑" w:eastAsia="仿宋_GB2312" w:cs="仿宋_GB2312"/>
                <w:i w:val="0"/>
                <w:iCs w:val="0"/>
                <w:color w:val="000000" w:themeColor="text1"/>
                <w:spacing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  <w:rPr>
                <w:rFonts w:hint="eastAsia" w:ascii="仿宋_GB2312" w:hAnsi="微软雅黑" w:eastAsia="仿宋_GB2312" w:cs="仿宋_GB2312"/>
                <w:i w:val="0"/>
                <w:iCs w:val="0"/>
                <w:color w:val="000000" w:themeColor="text1"/>
                <w:spacing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  <w:rPr>
                <w:rFonts w:hint="eastAsia" w:ascii="仿宋_GB2312" w:hAnsi="微软雅黑" w:eastAsia="仿宋_GB2312" w:cs="仿宋_GB2312"/>
                <w:i w:val="0"/>
                <w:iCs w:val="0"/>
                <w:color w:val="000000" w:themeColor="text1"/>
                <w:spacing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10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  <w:rPr>
                <w:rFonts w:hint="eastAsia" w:ascii="仿宋_GB2312" w:hAnsi="微软雅黑" w:eastAsia="仿宋_GB2312" w:cs="仿宋_GB2312"/>
                <w:i w:val="0"/>
                <w:iCs w:val="0"/>
                <w:color w:val="000000" w:themeColor="text1"/>
                <w:spacing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  <w:rPr>
                <w:rFonts w:hint="eastAsia" w:ascii="仿宋_GB2312" w:hAnsi="微软雅黑" w:eastAsia="仿宋_GB2312" w:cs="仿宋_GB2312"/>
                <w:i w:val="0"/>
                <w:iCs w:val="0"/>
                <w:color w:val="000000" w:themeColor="text1"/>
                <w:spacing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  <w:rPr>
                <w:rFonts w:hint="eastAsia" w:ascii="仿宋_GB2312" w:hAnsi="微软雅黑" w:eastAsia="仿宋_GB2312" w:cs="仿宋_GB2312"/>
                <w:i w:val="0"/>
                <w:iCs w:val="0"/>
                <w:color w:val="000000" w:themeColor="text1"/>
                <w:spacing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  <w:rPr>
                <w:rFonts w:hint="eastAsia" w:ascii="仿宋_GB2312" w:hAnsi="微软雅黑" w:eastAsia="仿宋_GB2312" w:cs="仿宋_GB2312"/>
                <w:i w:val="0"/>
                <w:iCs w:val="0"/>
                <w:color w:val="000000" w:themeColor="text1"/>
                <w:spacing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  <w:rPr>
                <w:rFonts w:hint="eastAsia" w:ascii="仿宋_GB2312" w:hAnsi="微软雅黑" w:eastAsia="仿宋_GB2312" w:cs="仿宋_GB2312"/>
                <w:i w:val="0"/>
                <w:iCs w:val="0"/>
                <w:color w:val="000000" w:themeColor="text1"/>
                <w:spacing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10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  <w:rPr>
                <w:rFonts w:hint="eastAsia" w:ascii="仿宋_GB2312" w:hAnsi="微软雅黑" w:eastAsia="仿宋_GB2312" w:cs="仿宋_GB2312"/>
                <w:i w:val="0"/>
                <w:iCs w:val="0"/>
                <w:color w:val="000000" w:themeColor="text1"/>
                <w:spacing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  <w:rPr>
                <w:rFonts w:hint="eastAsia" w:ascii="仿宋_GB2312" w:hAnsi="微软雅黑" w:eastAsia="仿宋_GB2312" w:cs="仿宋_GB2312"/>
                <w:i w:val="0"/>
                <w:iCs w:val="0"/>
                <w:color w:val="000000" w:themeColor="text1"/>
                <w:spacing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  <w:rPr>
                <w:rFonts w:hint="eastAsia" w:ascii="仿宋_GB2312" w:hAnsi="微软雅黑" w:eastAsia="仿宋_GB2312" w:cs="仿宋_GB2312"/>
                <w:i w:val="0"/>
                <w:iCs w:val="0"/>
                <w:color w:val="000000" w:themeColor="text1"/>
                <w:spacing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  <w:rPr>
                <w:rFonts w:hint="eastAsia" w:ascii="仿宋_GB2312" w:hAnsi="微软雅黑" w:eastAsia="仿宋_GB2312" w:cs="仿宋_GB2312"/>
                <w:i w:val="0"/>
                <w:iCs w:val="0"/>
                <w:color w:val="000000" w:themeColor="text1"/>
                <w:spacing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  <w:rPr>
                <w:rFonts w:hint="eastAsia" w:ascii="仿宋_GB2312" w:hAnsi="微软雅黑" w:eastAsia="仿宋_GB2312" w:cs="仿宋_GB2312"/>
                <w:i w:val="0"/>
                <w:iCs w:val="0"/>
                <w:color w:val="000000" w:themeColor="text1"/>
                <w:spacing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10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  <w:rPr>
                <w:rFonts w:hint="eastAsia" w:ascii="仿宋_GB2312" w:hAnsi="微软雅黑" w:eastAsia="仿宋_GB2312" w:cs="仿宋_GB2312"/>
                <w:i w:val="0"/>
                <w:iCs w:val="0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总 计</w:t>
            </w:r>
          </w:p>
        </w:tc>
        <w:tc>
          <w:tcPr>
            <w:tcW w:w="2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  <w:rPr>
                <w:rFonts w:hint="eastAsia" w:ascii="仿宋_GB2312" w:hAnsi="微软雅黑" w:eastAsia="仿宋_GB2312" w:cs="仿宋_GB2312"/>
                <w:i w:val="0"/>
                <w:iCs w:val="0"/>
                <w:color w:val="000000" w:themeColor="text1"/>
                <w:spacing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  <w:rPr>
                <w:rFonts w:hint="eastAsia" w:ascii="仿宋_GB2312" w:hAnsi="微软雅黑" w:eastAsia="仿宋_GB2312" w:cs="仿宋_GB2312"/>
                <w:i w:val="0"/>
                <w:iCs w:val="0"/>
                <w:color w:val="000000" w:themeColor="text1"/>
                <w:spacing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  <w:rPr>
                <w:rFonts w:hint="eastAsia" w:ascii="仿宋_GB2312" w:hAnsi="微软雅黑" w:eastAsia="仿宋_GB2312" w:cs="仿宋_GB2312"/>
                <w:i w:val="0"/>
                <w:iCs w:val="0"/>
                <w:color w:val="000000" w:themeColor="text1"/>
                <w:spacing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  <w:rPr>
                <w:rFonts w:hint="eastAsia" w:ascii="仿宋_GB2312" w:hAnsi="微软雅黑" w:eastAsia="仿宋_GB2312" w:cs="仿宋_GB2312"/>
                <w:i w:val="0"/>
                <w:iCs w:val="0"/>
                <w:color w:val="000000" w:themeColor="text1"/>
                <w:spacing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280" w:firstLineChars="100"/>
        <w:jc w:val="left"/>
        <w:textAlignment w:val="auto"/>
        <w:rPr>
          <w:rFonts w:hint="default" w:ascii="仿宋_GB2312" w:hAnsi="仿宋_GB2312" w:eastAsia="仿宋_GB2312" w:cs="仿宋_GB2312"/>
          <w:color w:val="000000" w:themeColor="text1"/>
          <w:sz w:val="28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仿宋_GB2312" w:hAnsi="仿宋_GB2312" w:eastAsia="仿宋_GB2312" w:cs="仿宋_GB2312"/>
          <w:color w:val="000000" w:themeColor="text1"/>
          <w:sz w:val="28"/>
          <w:szCs w:val="21"/>
          <w:lang w:val="en-US" w:eastAsia="zh-CN"/>
          <w14:textFill>
            <w14:solidFill>
              <w14:schemeClr w14:val="tx1"/>
            </w14:solidFill>
          </w14:textFill>
        </w:rPr>
        <w:t>填表人签字：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</w:t>
      </w:r>
      <w:r>
        <w:rPr>
          <w:rFonts w:hint="default" w:ascii="仿宋_GB2312" w:hAnsi="仿宋_GB2312" w:eastAsia="仿宋_GB2312" w:cs="仿宋_GB2312"/>
          <w:color w:val="000000" w:themeColor="text1"/>
          <w:sz w:val="28"/>
          <w:szCs w:val="21"/>
          <w:lang w:val="en-US" w:eastAsia="zh-CN"/>
          <w14:textFill>
            <w14:solidFill>
              <w14:schemeClr w14:val="tx1"/>
            </w14:solidFill>
          </w14:textFill>
        </w:rPr>
        <w:t>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default" w:ascii="仿宋_GB2312" w:hAnsi="仿宋_GB2312" w:eastAsia="仿宋_GB2312" w:cs="仿宋_GB2312"/>
          <w:color w:val="000000" w:themeColor="text1"/>
          <w:sz w:val="28"/>
          <w:szCs w:val="2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rPr>
          <w:rFonts w:hint="default" w:ascii="仿宋_GB2312" w:hAnsi="仿宋_GB2312" w:eastAsia="仿宋_GB2312" w:cs="仿宋_GB2312"/>
          <w:color w:val="000000" w:themeColor="text1"/>
          <w:sz w:val="28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仿宋_GB2312" w:hAnsi="仿宋_GB2312" w:eastAsia="仿宋_GB2312" w:cs="仿宋_GB2312"/>
          <w:color w:val="000000" w:themeColor="text1"/>
          <w:sz w:val="28"/>
          <w:szCs w:val="21"/>
          <w:lang w:val="en-US" w:eastAsia="zh-CN"/>
          <w14:textFill>
            <w14:solidFill>
              <w14:schemeClr w14:val="tx1"/>
            </w14:solidFill>
          </w14:textFill>
        </w:rPr>
        <w:t>备注：此表（可附页）一式3份，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1"/>
          <w:lang w:val="en-US" w:eastAsia="zh-CN"/>
          <w14:textFill>
            <w14:solidFill>
              <w14:schemeClr w14:val="tx1"/>
            </w14:solidFill>
          </w14:textFill>
        </w:rPr>
        <w:t>相关</w:t>
      </w:r>
      <w:r>
        <w:rPr>
          <w:rFonts w:hint="default" w:ascii="仿宋_GB2312" w:hAnsi="仿宋_GB2312" w:eastAsia="仿宋_GB2312" w:cs="仿宋_GB2312"/>
          <w:color w:val="000000" w:themeColor="text1"/>
          <w:sz w:val="28"/>
          <w:szCs w:val="21"/>
          <w:lang w:val="en-US" w:eastAsia="zh-CN"/>
          <w14:textFill>
            <w14:solidFill>
              <w14:schemeClr w14:val="tx1"/>
            </w14:solidFill>
          </w14:textFill>
        </w:rPr>
        <w:t>乡镇农业服务中心存档1份，上报市农业机械技术中心、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1"/>
          <w:lang w:val="en-US" w:eastAsia="zh-CN"/>
          <w14:textFill>
            <w14:solidFill>
              <w14:schemeClr w14:val="tx1"/>
            </w14:solidFill>
          </w14:textFill>
        </w:rPr>
        <w:t>市财政局</w:t>
      </w:r>
      <w:r>
        <w:rPr>
          <w:rFonts w:hint="default" w:ascii="仿宋_GB2312" w:hAnsi="仿宋_GB2312" w:eastAsia="仿宋_GB2312" w:cs="仿宋_GB2312"/>
          <w:color w:val="000000" w:themeColor="text1"/>
          <w:sz w:val="28"/>
          <w:szCs w:val="21"/>
          <w:lang w:val="en-US" w:eastAsia="zh-CN"/>
          <w14:textFill>
            <w14:solidFill>
              <w14:schemeClr w14:val="tx1"/>
            </w14:solidFill>
          </w14:textFill>
        </w:rPr>
        <w:t>各1份。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rPr>
          <w:rFonts w:hint="default" w:ascii="仿宋_GB2312" w:hAnsi="仿宋_GB2312" w:eastAsia="仿宋_GB2312" w:cs="仿宋_GB2312"/>
          <w:color w:val="000000" w:themeColor="text1"/>
          <w:sz w:val="28"/>
          <w:szCs w:val="2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rPr>
          <w:rFonts w:hint="default" w:ascii="仿宋_GB2312" w:hAnsi="仿宋_GB2312" w:eastAsia="仿宋_GB2312" w:cs="仿宋_GB2312"/>
          <w:color w:val="000000" w:themeColor="text1"/>
          <w:sz w:val="28"/>
          <w:szCs w:val="2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rPr>
          <w:rFonts w:hint="default" w:ascii="仿宋_GB2312" w:hAnsi="仿宋_GB2312" w:eastAsia="仿宋_GB2312" w:cs="仿宋_GB2312"/>
          <w:color w:val="000000" w:themeColor="text1"/>
          <w:sz w:val="28"/>
          <w:szCs w:val="21"/>
          <w:lang w:val="en-US" w:eastAsia="zh-CN"/>
          <w14:textFill>
            <w14:solidFill>
              <w14:schemeClr w14:val="tx1"/>
            </w14:solidFill>
          </w14:textFill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4895850</wp:posOffset>
              </wp:positionH>
              <wp:positionV relativeFrom="paragraph">
                <wp:posOffset>0</wp:posOffset>
              </wp:positionV>
              <wp:extent cx="82804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2804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Theme="minorEastAsia"/>
                              <w:sz w:val="28"/>
                              <w:lang w:eastAsia="zh-CN"/>
                            </w:rPr>
                          </w:pPr>
                          <w:r>
                            <w:rPr>
                              <w:rFonts w:ascii="宋体" w:hAnsi="宋体"/>
                              <w:sz w:val="28"/>
                            </w:rPr>
                            <w:t xml:space="preserve">— </w:t>
                          </w:r>
                          <w:r>
                            <w:rPr>
                              <w:rFonts w:ascii="宋体" w:hAnsi="宋体"/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/>
                              <w:sz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/>
                              <w:sz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/>
                              <w:sz w:val="28"/>
                            </w:rPr>
                            <w:t>1</w:t>
                          </w:r>
                          <w:r>
                            <w:rPr>
                              <w:rFonts w:ascii="宋体" w:hAnsi="宋体"/>
                              <w:sz w:val="28"/>
                            </w:rPr>
                            <w:fldChar w:fldCharType="end"/>
                          </w:r>
                          <w:r>
                            <w:rPr>
                              <w:rFonts w:ascii="宋体" w:hAnsi="宋体"/>
                              <w:sz w:val="28"/>
                            </w:rPr>
                            <w:t xml:space="preserve"> —</w:t>
                          </w:r>
                          <w:r>
                            <w:rPr>
                              <w:rFonts w:hint="eastAsia" w:ascii="宋体" w:hAnsi="宋体"/>
                              <w:sz w:val="28"/>
                              <w:lang w:eastAsia="zh-CN"/>
                            </w:rPr>
                            <w:t>　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85.5pt;margin-top:0pt;height:144pt;width:65.2pt;mso-position-horizontal-relative:margin;z-index:251659264;mso-width-relative:page;mso-height-relative:page;" filled="f" stroked="f" coordsize="21600,21600" o:gfxdata="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BKh0e71wAAAAgBAAAPAAAAAAAAAAEAIAAAACIAAABkcnMvZG93bnJldi54&#10;bWxQSwECFAAUAAAACACHTuJA8FpcZDQCAABiBAAADgAAAAAAAAABACAAAAAmAQAAZHJzL2Uyb0Rv&#10;Yy54bWxQSwUGAAAAAAYABgBZAQAAz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Theme="minorEastAsia"/>
                        <w:sz w:val="28"/>
                        <w:lang w:eastAsia="zh-CN"/>
                      </w:rPr>
                    </w:pPr>
                    <w:r>
                      <w:rPr>
                        <w:rFonts w:ascii="宋体" w:hAnsi="宋体"/>
                        <w:sz w:val="28"/>
                      </w:rPr>
                      <w:t xml:space="preserve">— </w:t>
                    </w:r>
                    <w:r>
                      <w:rPr>
                        <w:rFonts w:ascii="宋体" w:hAnsi="宋体"/>
                        <w:sz w:val="28"/>
                      </w:rPr>
                      <w:fldChar w:fldCharType="begin"/>
                    </w:r>
                    <w:r>
                      <w:rPr>
                        <w:rFonts w:ascii="宋体" w:hAnsi="宋体"/>
                        <w:sz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/>
                        <w:sz w:val="28"/>
                      </w:rPr>
                      <w:fldChar w:fldCharType="separate"/>
                    </w:r>
                    <w:r>
                      <w:rPr>
                        <w:rFonts w:ascii="宋体" w:hAnsi="宋体"/>
                        <w:sz w:val="28"/>
                      </w:rPr>
                      <w:t>1</w:t>
                    </w:r>
                    <w:r>
                      <w:rPr>
                        <w:rFonts w:ascii="宋体" w:hAnsi="宋体"/>
                        <w:sz w:val="28"/>
                      </w:rPr>
                      <w:fldChar w:fldCharType="end"/>
                    </w:r>
                    <w:r>
                      <w:rPr>
                        <w:rFonts w:ascii="宋体" w:hAnsi="宋体"/>
                        <w:sz w:val="28"/>
                      </w:rPr>
                      <w:t xml:space="preserve"> —</w:t>
                    </w:r>
                    <w:r>
                      <w:rPr>
                        <w:rFonts w:hint="eastAsia" w:ascii="宋体" w:hAnsi="宋体"/>
                        <w:sz w:val="28"/>
                        <w:lang w:eastAsia="zh-CN"/>
                      </w:rPr>
                      <w:t>　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ascii="宋体" w:hAnsi="宋体"/>
                              <w:sz w:val="28"/>
                            </w:rPr>
                          </w:pPr>
                          <w:r>
                            <w:rPr>
                              <w:rFonts w:hint="eastAsia" w:ascii="宋体" w:hAnsi="宋体"/>
                              <w:sz w:val="28"/>
                              <w:lang w:eastAsia="zh-CN"/>
                            </w:rPr>
                            <w:t>　</w:t>
                          </w:r>
                          <w:r>
                            <w:rPr>
                              <w:rFonts w:ascii="宋体" w:hAnsi="宋体"/>
                              <w:sz w:val="28"/>
                            </w:rPr>
                            <w:t xml:space="preserve">— </w:t>
                          </w:r>
                          <w:r>
                            <w:rPr>
                              <w:rFonts w:ascii="宋体" w:hAnsi="宋体"/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/>
                              <w:sz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/>
                              <w:sz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/>
                              <w:sz w:val="28"/>
                            </w:rPr>
                            <w:t>2</w:t>
                          </w:r>
                          <w:r>
                            <w:rPr>
                              <w:rFonts w:ascii="宋体" w:hAnsi="宋体"/>
                              <w:sz w:val="28"/>
                            </w:rPr>
                            <w:fldChar w:fldCharType="end"/>
                          </w:r>
                          <w:r>
                            <w:rPr>
                              <w:rFonts w:ascii="宋体" w:hAnsi="宋体"/>
                              <w:sz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="宋体" w:hAnsi="宋体"/>
                        <w:sz w:val="28"/>
                      </w:rPr>
                    </w:pPr>
                    <w:r>
                      <w:rPr>
                        <w:rFonts w:hint="eastAsia" w:ascii="宋体" w:hAnsi="宋体"/>
                        <w:sz w:val="28"/>
                        <w:lang w:eastAsia="zh-CN"/>
                      </w:rPr>
                      <w:t>　</w:t>
                    </w:r>
                    <w:r>
                      <w:rPr>
                        <w:rFonts w:ascii="宋体" w:hAnsi="宋体"/>
                        <w:sz w:val="28"/>
                      </w:rPr>
                      <w:t xml:space="preserve">— </w:t>
                    </w:r>
                    <w:r>
                      <w:rPr>
                        <w:rFonts w:ascii="宋体" w:hAnsi="宋体"/>
                        <w:sz w:val="28"/>
                      </w:rPr>
                      <w:fldChar w:fldCharType="begin"/>
                    </w:r>
                    <w:r>
                      <w:rPr>
                        <w:rFonts w:ascii="宋体" w:hAnsi="宋体"/>
                        <w:sz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/>
                        <w:sz w:val="28"/>
                      </w:rPr>
                      <w:fldChar w:fldCharType="separate"/>
                    </w:r>
                    <w:r>
                      <w:rPr>
                        <w:rFonts w:ascii="宋体" w:hAnsi="宋体"/>
                        <w:sz w:val="28"/>
                      </w:rPr>
                      <w:t>2</w:t>
                    </w:r>
                    <w:r>
                      <w:rPr>
                        <w:rFonts w:ascii="宋体" w:hAnsi="宋体"/>
                        <w:sz w:val="28"/>
                      </w:rPr>
                      <w:fldChar w:fldCharType="end"/>
                    </w:r>
                    <w:r>
                      <w:rPr>
                        <w:rFonts w:ascii="宋体" w:hAnsi="宋体"/>
                        <w:sz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ljZTkzOGZjZDAwZDlmOGEyMTA0OGU1ZjM4NzIxMTYifQ=="/>
  </w:docVars>
  <w:rsids>
    <w:rsidRoot w:val="4DAC6912"/>
    <w:rsid w:val="4DAC6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2023-11-22T01:43:00Z</dcterms:created>
  <dc:creator>Administrator</dc:creator>
  <cp:lastModifiedBy>Administrator</cp:lastModifiedBy>
  <dcterms:modified xsi:type="dcterms:W3CDTF">2023-11-22T01:43:57Z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7F77E1BF9086437C876C7896AEC7D2CE_11</vt:lpwstr>
  </property>
</Properties>
</file>