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180" w:lineRule="auto"/>
        <w:ind w:left="4244" w:right="0" w:firstLine="0"/>
      </w:pPr>
      <w:bookmarkStart w:id="0" w:name="_GoBack"/>
      <w:r>
        <w:rPr>
          <w:rFonts w:hint="eastAsia" w:ascii="Microsoft JhengHei" w:hAnsi="Microsoft JhengHei" w:eastAsia="宋体" w:cs="Microsoft JhengHei"/>
          <w:color w:val="000000"/>
          <w:spacing w:val="-2"/>
          <w:sz w:val="44"/>
          <w:szCs w:val="44"/>
          <w:lang w:eastAsia="zh-CN"/>
        </w:rPr>
        <w:t>舞钢市</w:t>
      </w:r>
      <w:r>
        <w:rPr>
          <w:rFonts w:ascii="Microsoft JhengHei" w:hAnsi="Microsoft JhengHei" w:eastAsia="Microsoft JhengHei" w:cs="Microsoft JhengHei"/>
          <w:color w:val="000000"/>
          <w:spacing w:val="-1"/>
          <w:sz w:val="44"/>
          <w:szCs w:val="44"/>
        </w:rPr>
        <w:t>村级扶贫领域基层政务公开标准目录</w:t>
      </w:r>
    </w:p>
    <w:bookmarkEnd w:id="0"/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175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tbl>
      <w:tblPr>
        <w:tblStyle w:val="2"/>
        <w:tblW w:w="0" w:type="auto"/>
        <w:tblInd w:w="9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648"/>
        <w:gridCol w:w="868"/>
        <w:gridCol w:w="2553"/>
        <w:gridCol w:w="3009"/>
        <w:gridCol w:w="1310"/>
        <w:gridCol w:w="1188"/>
        <w:gridCol w:w="1615"/>
        <w:gridCol w:w="511"/>
        <w:gridCol w:w="621"/>
        <w:gridCol w:w="372"/>
        <w:gridCol w:w="703"/>
        <w:gridCol w:w="372"/>
        <w:gridCol w:w="6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3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号</w:t>
            </w: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事项</w:t>
            </w:r>
          </w:p>
        </w:tc>
        <w:tc>
          <w:tcPr>
            <w:tcW w:w="25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8"/>
                <w:szCs w:val="28"/>
              </w:rPr>
              <w:t>公开内容（要</w:t>
            </w:r>
            <w:r>
              <w:rPr>
                <w:rFonts w:ascii="黑体" w:hAnsi="黑体" w:eastAsia="黑体" w:cs="黑体"/>
                <w:color w:val="000000"/>
                <w:spacing w:val="-1"/>
                <w:sz w:val="28"/>
                <w:szCs w:val="28"/>
              </w:rPr>
              <w:t>素）</w:t>
            </w:r>
          </w:p>
        </w:tc>
        <w:tc>
          <w:tcPr>
            <w:tcW w:w="30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依据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时限</w:t>
            </w:r>
          </w:p>
        </w:tc>
        <w:tc>
          <w:tcPr>
            <w:tcW w:w="11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公开主</w:t>
            </w:r>
          </w:p>
          <w:p>
            <w:pPr>
              <w:autoSpaceDE w:val="0"/>
              <w:autoSpaceDN w:val="0"/>
              <w:spacing w:before="0" w:after="0" w:line="240" w:lineRule="auto"/>
              <w:ind w:left="44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体</w:t>
            </w:r>
          </w:p>
        </w:tc>
        <w:tc>
          <w:tcPr>
            <w:tcW w:w="1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道和</w:t>
            </w:r>
          </w:p>
          <w:p>
            <w:pPr>
              <w:autoSpaceDE w:val="0"/>
              <w:autoSpaceDN w:val="0"/>
              <w:spacing w:before="0" w:after="0" w:line="240" w:lineRule="auto"/>
              <w:ind w:left="51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载体</w:t>
            </w:r>
          </w:p>
        </w:tc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公开对</w:t>
            </w:r>
          </w:p>
          <w:p>
            <w:pPr>
              <w:autoSpaceDE w:val="0"/>
              <w:autoSpaceDN w:val="0"/>
              <w:spacing w:before="0" w:after="0" w:line="240" w:lineRule="auto"/>
              <w:ind w:left="415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象</w:t>
            </w:r>
          </w:p>
        </w:tc>
        <w:tc>
          <w:tcPr>
            <w:tcW w:w="10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公开方</w:t>
            </w:r>
          </w:p>
          <w:p>
            <w:pPr>
              <w:autoSpaceDE w:val="0"/>
              <w:autoSpaceDN w:val="0"/>
              <w:spacing w:before="0" w:after="0" w:line="240" w:lineRule="auto"/>
              <w:ind w:left="38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式</w:t>
            </w:r>
          </w:p>
        </w:tc>
        <w:tc>
          <w:tcPr>
            <w:tcW w:w="1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公开层</w:t>
            </w:r>
          </w:p>
          <w:p>
            <w:pPr>
              <w:autoSpaceDE w:val="0"/>
              <w:autoSpaceDN w:val="0"/>
              <w:spacing w:before="0" w:after="0" w:line="240" w:lineRule="auto"/>
              <w:ind w:left="357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</w:trPr>
        <w:tc>
          <w:tcPr>
            <w:tcW w:w="3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5" w:after="0" w:line="220" w:lineRule="auto"/>
              <w:ind w:left="172" w:right="176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事项</w:t>
            </w:r>
          </w:p>
        </w:tc>
        <w:tc>
          <w:tcPr>
            <w:tcW w:w="25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03" w:right="108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5" w:after="0" w:line="220" w:lineRule="auto"/>
              <w:ind w:left="157" w:right="164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体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动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依申</w:t>
            </w:r>
          </w:p>
          <w:p>
            <w:pPr>
              <w:autoSpaceDE w:val="0"/>
              <w:autoSpaceDN w:val="0"/>
              <w:spacing w:before="0" w:after="0" w:line="220" w:lineRule="auto"/>
              <w:ind w:left="6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请公</w:t>
            </w:r>
          </w:p>
          <w:p>
            <w:pPr>
              <w:autoSpaceDE w:val="0"/>
              <w:autoSpaceDN w:val="0"/>
              <w:spacing w:before="0" w:after="0" w:line="240" w:lineRule="auto"/>
              <w:ind w:left="20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级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5" w:after="0" w:line="220" w:lineRule="auto"/>
              <w:ind w:left="173" w:right="204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乡、村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政策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文件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行政法</w:t>
            </w:r>
          </w:p>
          <w:p>
            <w:pPr>
              <w:autoSpaceDE w:val="0"/>
              <w:autoSpaceDN w:val="0"/>
              <w:spacing w:before="0" w:after="0" w:line="229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规、规</w:t>
            </w:r>
          </w:p>
          <w:p>
            <w:pPr>
              <w:autoSpaceDE w:val="0"/>
              <w:autoSpaceDN w:val="0"/>
              <w:spacing w:before="0" w:after="0" w:line="240" w:lineRule="auto"/>
              <w:ind w:left="31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章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8" w:right="231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中央及地方政府涉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及扶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贫领域的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行政法规</w:t>
            </w:r>
          </w:p>
          <w:p>
            <w:pPr>
              <w:autoSpaceDE w:val="0"/>
              <w:autoSpaceDN w:val="0"/>
              <w:spacing w:before="42" w:after="0" w:line="239" w:lineRule="auto"/>
              <w:ind w:left="19" w:right="231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中央及地方政府涉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及扶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贫领域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的规章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开条例》（中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华人民共和国国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711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号）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174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现场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2</w:t>
            </w: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规范性</w:t>
            </w:r>
          </w:p>
          <w:p>
            <w:pPr>
              <w:autoSpaceDE w:val="0"/>
              <w:autoSpaceDN w:val="0"/>
              <w:spacing w:before="0" w:after="0" w:line="240" w:lineRule="auto"/>
              <w:ind w:left="20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文件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19" w:right="231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各级政府及部门涉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及扶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贫领域的规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范性文件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开条例》（中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华人民共和国国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711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号）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175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现场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3</w:t>
            </w: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其他政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策文件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231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涉及扶贫领域其他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政策</w:t>
            </w: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文件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开条例》（中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华人民共和国国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711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号）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173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现场</w:t>
            </w:r>
          </w:p>
          <w:p>
            <w:pPr>
              <w:autoSpaceDE w:val="0"/>
              <w:autoSpaceDN w:val="0"/>
              <w:spacing w:before="0" w:after="0" w:line="208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4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对象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贫困人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口识别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1" w:lineRule="auto"/>
              <w:ind w:left="19" w:right="23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识别结果（贫困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户名单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数量）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河南省扶贫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办历年下发的《河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南省脱贫攻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坚领导小组办公室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关于做好年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度扶贫对象动态管理工作的通知》（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2019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年）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30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31" w:right="33" w:firstLine="0"/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  <w:p>
            <w:pPr>
              <w:autoSpaceDE w:val="0"/>
              <w:autoSpaceDN w:val="0"/>
              <w:spacing w:before="0" w:after="0" w:line="226" w:lineRule="auto"/>
              <w:ind w:left="31" w:right="3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贫困人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口所</w:t>
            </w:r>
          </w:p>
          <w:p>
            <w:pPr>
              <w:autoSpaceDE w:val="0"/>
              <w:autoSpaceDN w:val="0"/>
              <w:spacing w:before="3" w:after="0" w:line="240" w:lineRule="auto"/>
              <w:ind w:left="14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在行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政村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42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tbl>
      <w:tblPr>
        <w:tblStyle w:val="2"/>
        <w:tblW w:w="0" w:type="auto"/>
        <w:tblInd w:w="9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648"/>
        <w:gridCol w:w="868"/>
        <w:gridCol w:w="2553"/>
        <w:gridCol w:w="3009"/>
        <w:gridCol w:w="1310"/>
        <w:gridCol w:w="1188"/>
        <w:gridCol w:w="1615"/>
        <w:gridCol w:w="511"/>
        <w:gridCol w:w="621"/>
        <w:gridCol w:w="372"/>
        <w:gridCol w:w="703"/>
        <w:gridCol w:w="372"/>
        <w:gridCol w:w="6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3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号</w:t>
            </w: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事项</w:t>
            </w:r>
          </w:p>
        </w:tc>
        <w:tc>
          <w:tcPr>
            <w:tcW w:w="25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8"/>
                <w:szCs w:val="28"/>
              </w:rPr>
              <w:t>公开内容（要</w:t>
            </w:r>
            <w:r>
              <w:rPr>
                <w:rFonts w:ascii="黑体" w:hAnsi="黑体" w:eastAsia="黑体" w:cs="黑体"/>
                <w:color w:val="000000"/>
                <w:spacing w:val="-1"/>
                <w:sz w:val="28"/>
                <w:szCs w:val="28"/>
              </w:rPr>
              <w:t>素）</w:t>
            </w:r>
          </w:p>
        </w:tc>
        <w:tc>
          <w:tcPr>
            <w:tcW w:w="30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依据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时限</w:t>
            </w:r>
          </w:p>
        </w:tc>
        <w:tc>
          <w:tcPr>
            <w:tcW w:w="11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公开主</w:t>
            </w:r>
          </w:p>
          <w:p>
            <w:pPr>
              <w:autoSpaceDE w:val="0"/>
              <w:autoSpaceDN w:val="0"/>
              <w:spacing w:before="0" w:after="0" w:line="240" w:lineRule="auto"/>
              <w:ind w:left="44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体</w:t>
            </w:r>
          </w:p>
        </w:tc>
        <w:tc>
          <w:tcPr>
            <w:tcW w:w="1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道和</w:t>
            </w:r>
          </w:p>
          <w:p>
            <w:pPr>
              <w:autoSpaceDE w:val="0"/>
              <w:autoSpaceDN w:val="0"/>
              <w:spacing w:before="0" w:after="0" w:line="240" w:lineRule="auto"/>
              <w:ind w:left="51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载体</w:t>
            </w:r>
          </w:p>
        </w:tc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公开对</w:t>
            </w:r>
          </w:p>
          <w:p>
            <w:pPr>
              <w:autoSpaceDE w:val="0"/>
              <w:autoSpaceDN w:val="0"/>
              <w:spacing w:before="0" w:after="0" w:line="240" w:lineRule="auto"/>
              <w:ind w:left="415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象</w:t>
            </w:r>
          </w:p>
        </w:tc>
        <w:tc>
          <w:tcPr>
            <w:tcW w:w="10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公开方</w:t>
            </w:r>
          </w:p>
          <w:p>
            <w:pPr>
              <w:autoSpaceDE w:val="0"/>
              <w:autoSpaceDN w:val="0"/>
              <w:spacing w:before="0" w:after="0" w:line="240" w:lineRule="auto"/>
              <w:ind w:left="38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式</w:t>
            </w:r>
          </w:p>
        </w:tc>
        <w:tc>
          <w:tcPr>
            <w:tcW w:w="1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公开层</w:t>
            </w:r>
          </w:p>
          <w:p>
            <w:pPr>
              <w:autoSpaceDE w:val="0"/>
              <w:autoSpaceDN w:val="0"/>
              <w:spacing w:before="0" w:after="0" w:line="240" w:lineRule="auto"/>
              <w:ind w:left="357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</w:trPr>
        <w:tc>
          <w:tcPr>
            <w:tcW w:w="3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72" w:right="176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事项</w:t>
            </w:r>
          </w:p>
        </w:tc>
        <w:tc>
          <w:tcPr>
            <w:tcW w:w="25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03" w:right="108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57" w:right="164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体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动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依申</w:t>
            </w:r>
          </w:p>
          <w:p>
            <w:pPr>
              <w:autoSpaceDE w:val="0"/>
              <w:autoSpaceDN w:val="0"/>
              <w:spacing w:before="0" w:after="0" w:line="220" w:lineRule="auto"/>
              <w:ind w:left="6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请公</w:t>
            </w:r>
          </w:p>
          <w:p>
            <w:pPr>
              <w:autoSpaceDE w:val="0"/>
              <w:autoSpaceDN w:val="0"/>
              <w:spacing w:before="0" w:after="0" w:line="240" w:lineRule="auto"/>
              <w:ind w:left="20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级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73" w:right="204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乡、村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对象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贫困人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口退出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退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出结果（脱贫名单）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河南省扶贫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办历年下发的《河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南省脱贫攻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坚领导小组办公室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关于做好年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度扶贫对象动态管理工作的通知》（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2019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年）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30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31" w:right="33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22"/>
                <w:szCs w:val="22"/>
                <w:lang w:val="en-US" w:eastAsia="zh-CN"/>
              </w:rPr>
              <w:t>乡村振兴局</w:t>
            </w: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贫困人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口所在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行政</w:t>
            </w:r>
          </w:p>
          <w:p>
            <w:pPr>
              <w:autoSpaceDE w:val="0"/>
              <w:autoSpaceDN w:val="0"/>
              <w:spacing w:before="3" w:after="0" w:line="240" w:lineRule="auto"/>
              <w:ind w:left="472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村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资金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93" w:right="93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22"/>
                <w:szCs w:val="22"/>
              </w:rPr>
              <w:t>财政专项扶贫资金分</w:t>
            </w: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配结果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tabs>
                <w:tab w:val="left" w:pos="2134"/>
              </w:tabs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1"/>
                <w:sz w:val="22"/>
                <w:szCs w:val="22"/>
              </w:rPr>
              <w:t>资金名称</w:t>
            </w:r>
            <w: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分</w:t>
            </w:r>
          </w:p>
          <w:p>
            <w:pPr>
              <w:autoSpaceDE w:val="0"/>
              <w:autoSpaceDN w:val="0"/>
              <w:spacing w:before="8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配结果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资金分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配结</w:t>
            </w:r>
          </w:p>
          <w:p>
            <w:pPr>
              <w:autoSpaceDE w:val="0"/>
              <w:autoSpaceDN w:val="0"/>
              <w:spacing w:before="0" w:after="0" w:line="235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果下达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30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个</w:t>
            </w:r>
          </w:p>
          <w:p>
            <w:pPr>
              <w:autoSpaceDE w:val="0"/>
              <w:autoSpaceDN w:val="0"/>
              <w:spacing w:before="0" w:after="0" w:line="240" w:lineRule="auto"/>
              <w:ind w:left="203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7</w:t>
            </w: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年度计</w:t>
            </w:r>
          </w:p>
          <w:p>
            <w:pPr>
              <w:autoSpaceDE w:val="0"/>
              <w:autoSpaceDN w:val="0"/>
              <w:spacing w:before="0" w:after="0" w:line="240" w:lineRule="auto"/>
              <w:ind w:left="31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划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2" w:lineRule="auto"/>
              <w:ind w:left="19" w:right="84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年度县级扶贫资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金项目计划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计划完成情况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（项目建设完成、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绩效目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标和减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贫机制实现情况</w:t>
            </w:r>
          </w:p>
          <w:p>
            <w:pPr>
              <w:autoSpaceDE w:val="0"/>
              <w:autoSpaceDN w:val="0"/>
              <w:spacing w:before="6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等）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30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8</w:t>
            </w: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精准扶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贫贷款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8" w:right="84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扶贫小额信贷贴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息对象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、贴息期限、贴息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利率、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贴息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金额等情况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" w:right="94" w:firstLine="3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9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8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tbl>
      <w:tblPr>
        <w:tblStyle w:val="2"/>
        <w:tblW w:w="0" w:type="auto"/>
        <w:tblInd w:w="9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648"/>
        <w:gridCol w:w="868"/>
        <w:gridCol w:w="2553"/>
        <w:gridCol w:w="3009"/>
        <w:gridCol w:w="1310"/>
        <w:gridCol w:w="1188"/>
        <w:gridCol w:w="1615"/>
        <w:gridCol w:w="511"/>
        <w:gridCol w:w="621"/>
        <w:gridCol w:w="372"/>
        <w:gridCol w:w="703"/>
        <w:gridCol w:w="372"/>
        <w:gridCol w:w="6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3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号</w:t>
            </w: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事项</w:t>
            </w:r>
          </w:p>
        </w:tc>
        <w:tc>
          <w:tcPr>
            <w:tcW w:w="25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8"/>
                <w:szCs w:val="28"/>
              </w:rPr>
              <w:t>公开内容（要</w:t>
            </w:r>
            <w:r>
              <w:rPr>
                <w:rFonts w:ascii="黑体" w:hAnsi="黑体" w:eastAsia="黑体" w:cs="黑体"/>
                <w:color w:val="000000"/>
                <w:spacing w:val="-1"/>
                <w:sz w:val="28"/>
                <w:szCs w:val="28"/>
              </w:rPr>
              <w:t>素）</w:t>
            </w:r>
          </w:p>
        </w:tc>
        <w:tc>
          <w:tcPr>
            <w:tcW w:w="30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依据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时限</w:t>
            </w:r>
          </w:p>
        </w:tc>
        <w:tc>
          <w:tcPr>
            <w:tcW w:w="11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公开主</w:t>
            </w:r>
          </w:p>
          <w:p>
            <w:pPr>
              <w:autoSpaceDE w:val="0"/>
              <w:autoSpaceDN w:val="0"/>
              <w:spacing w:before="0" w:after="0" w:line="240" w:lineRule="auto"/>
              <w:ind w:left="44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体</w:t>
            </w:r>
          </w:p>
        </w:tc>
        <w:tc>
          <w:tcPr>
            <w:tcW w:w="1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道和</w:t>
            </w:r>
          </w:p>
          <w:p>
            <w:pPr>
              <w:autoSpaceDE w:val="0"/>
              <w:autoSpaceDN w:val="0"/>
              <w:spacing w:before="0" w:after="0" w:line="240" w:lineRule="auto"/>
              <w:ind w:left="51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载体</w:t>
            </w:r>
          </w:p>
        </w:tc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公开对</w:t>
            </w:r>
          </w:p>
          <w:p>
            <w:pPr>
              <w:autoSpaceDE w:val="0"/>
              <w:autoSpaceDN w:val="0"/>
              <w:spacing w:before="0" w:after="0" w:line="240" w:lineRule="auto"/>
              <w:ind w:left="415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象</w:t>
            </w:r>
          </w:p>
        </w:tc>
        <w:tc>
          <w:tcPr>
            <w:tcW w:w="10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公开方</w:t>
            </w:r>
          </w:p>
          <w:p>
            <w:pPr>
              <w:autoSpaceDE w:val="0"/>
              <w:autoSpaceDN w:val="0"/>
              <w:spacing w:before="0" w:after="0" w:line="240" w:lineRule="auto"/>
              <w:ind w:left="38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式</w:t>
            </w:r>
          </w:p>
        </w:tc>
        <w:tc>
          <w:tcPr>
            <w:tcW w:w="1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公开层</w:t>
            </w:r>
          </w:p>
          <w:p>
            <w:pPr>
              <w:autoSpaceDE w:val="0"/>
              <w:autoSpaceDN w:val="0"/>
              <w:spacing w:before="0" w:after="0" w:line="240" w:lineRule="auto"/>
              <w:ind w:left="357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</w:trPr>
        <w:tc>
          <w:tcPr>
            <w:tcW w:w="3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72" w:right="176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事项</w:t>
            </w:r>
          </w:p>
        </w:tc>
        <w:tc>
          <w:tcPr>
            <w:tcW w:w="25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03" w:right="108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57" w:right="164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体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动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依申</w:t>
            </w:r>
          </w:p>
          <w:p>
            <w:pPr>
              <w:autoSpaceDE w:val="0"/>
              <w:autoSpaceDN w:val="0"/>
              <w:spacing w:before="0" w:after="0" w:line="220" w:lineRule="auto"/>
              <w:ind w:left="6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请公</w:t>
            </w:r>
          </w:p>
          <w:p>
            <w:pPr>
              <w:autoSpaceDE w:val="0"/>
              <w:autoSpaceDN w:val="0"/>
              <w:spacing w:before="0" w:after="0" w:line="240" w:lineRule="auto"/>
              <w:ind w:left="20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级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73" w:right="204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乡、村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9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项目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项目库</w:t>
            </w:r>
          </w:p>
          <w:p>
            <w:pPr>
              <w:autoSpaceDE w:val="0"/>
              <w:autoSpaceDN w:val="0"/>
              <w:spacing w:before="0" w:after="0" w:line="240" w:lineRule="auto"/>
              <w:ind w:left="20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建设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2113"/>
              </w:tabs>
              <w:autoSpaceDE w:val="0"/>
              <w:autoSpaceDN w:val="0"/>
              <w:spacing w:before="36" w:after="0" w:line="232" w:lineRule="auto"/>
              <w:ind w:left="19" w:right="83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申报内容（含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项目名称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、项目类别、建设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性质、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实施地点、资金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规模和筹</w:t>
            </w:r>
            <w:r>
              <w:rPr>
                <w:rFonts w:ascii="宋体" w:hAnsi="宋体" w:eastAsia="宋体" w:cs="宋体"/>
                <w:color w:val="000000"/>
                <w:spacing w:val="1"/>
                <w:sz w:val="22"/>
                <w:szCs w:val="22"/>
              </w:rPr>
              <w:t>资方式等）</w:t>
            </w:r>
            <w: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申</w:t>
            </w:r>
          </w:p>
          <w:p>
            <w:pPr>
              <w:autoSpaceDE w:val="0"/>
              <w:autoSpaceDN w:val="0"/>
              <w:spacing w:before="6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报流程（村申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报、乡审核</w:t>
            </w:r>
          </w:p>
          <w:p>
            <w:pPr>
              <w:autoSpaceDE w:val="0"/>
              <w:autoSpaceDN w:val="0"/>
              <w:spacing w:before="0" w:after="0" w:line="216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市审定）</w:t>
            </w:r>
          </w:p>
          <w:p>
            <w:pPr>
              <w:autoSpaceDE w:val="0"/>
              <w:autoSpaceDN w:val="0"/>
              <w:spacing w:before="0" w:after="0" w:line="241" w:lineRule="auto"/>
              <w:ind w:left="19" w:right="23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申报结果（项目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库规模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、项目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名单）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3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《国务院扶贫办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完善扶贫资金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项目公告公示制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度的指导意见》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《国务院扶贫办关于完善县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级脱贫攻坚项目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库建设的指导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6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76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22"/>
                <w:szCs w:val="22"/>
              </w:rPr>
              <w:t>10</w:t>
            </w: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年度计</w:t>
            </w:r>
          </w:p>
          <w:p>
            <w:pPr>
              <w:autoSpaceDE w:val="0"/>
              <w:autoSpaceDN w:val="0"/>
              <w:spacing w:before="0" w:after="0" w:line="240" w:lineRule="auto"/>
              <w:ind w:left="31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划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19" w:right="84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项目名称、实施地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点、建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设任务、补助标准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、资金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来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源及规模、实施期限等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9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2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76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22"/>
                <w:szCs w:val="22"/>
              </w:rPr>
              <w:t>11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项目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项目实</w:t>
            </w:r>
          </w:p>
          <w:p>
            <w:pPr>
              <w:autoSpaceDE w:val="0"/>
              <w:autoSpaceDN w:val="0"/>
              <w:spacing w:before="0" w:after="0" w:line="240" w:lineRule="auto"/>
              <w:ind w:left="31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施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扶贫项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目实施前情况</w:t>
            </w:r>
          </w:p>
          <w:p>
            <w:pPr>
              <w:autoSpaceDE w:val="0"/>
              <w:autoSpaceDN w:val="0"/>
              <w:spacing w:before="0" w:after="0" w:line="225" w:lineRule="auto"/>
              <w:ind w:left="19" w:right="84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（包括项目名称、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资金来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源、实施期限、绩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效目标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、实施单位及责任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人、受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益对象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和带贫减贫机制</w:t>
            </w:r>
          </w:p>
          <w:p>
            <w:pPr>
              <w:tabs>
                <w:tab w:val="left" w:pos="1891"/>
              </w:tabs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等）</w:t>
            </w:r>
            <w: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19" w:lineRule="auto"/>
              <w:ind w:left="19" w:right="84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项目实施后情况（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包括资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金使用、项目实施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结果、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检查验收结果、绩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效目标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实现情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况等）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76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22"/>
                <w:szCs w:val="22"/>
              </w:rPr>
              <w:t>12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监督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管理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监督举</w:t>
            </w:r>
          </w:p>
          <w:p>
            <w:pPr>
              <w:autoSpaceDE w:val="0"/>
              <w:autoSpaceDN w:val="0"/>
              <w:spacing w:before="0" w:after="0" w:line="240" w:lineRule="auto"/>
              <w:ind w:left="31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报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监督电话（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12317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8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322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/>
    <w:sectPr>
      <w:type w:val="continuous"/>
      <w:pgSz w:w="16837" w:h="11905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C49A2"/>
    <w:rsid w:val="206F2A31"/>
    <w:rsid w:val="220C49A2"/>
    <w:rsid w:val="29DD2610"/>
    <w:rsid w:val="43BD2491"/>
    <w:rsid w:val="54D42FB8"/>
    <w:rsid w:val="66761815"/>
    <w:rsid w:val="6D085960"/>
    <w:rsid w:val="6FB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2023-05-23T10:10:00Z</dcterms:created>
  <dc:creator>lkkk</dc:creator>
  <cp:lastModifiedBy>lkkk</cp:lastModifiedBy>
  <dcterms:modified xsi:type="dcterms:W3CDTF">2023-05-23T10:16:44Z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