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349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autoSpaceDE w:val="0"/>
        <w:autoSpaceDN w:val="0"/>
        <w:spacing w:before="0" w:after="0" w:line="240" w:lineRule="auto"/>
        <w:ind w:left="3139" w:right="0" w:firstLine="0"/>
      </w:pPr>
      <w:r>
        <w:rPr>
          <w:rFonts w:hint="eastAsia" w:ascii="宋体" w:hAnsi="宋体" w:eastAsia="宋体" w:cs="宋体"/>
          <w:color w:val="000000"/>
          <w:spacing w:val="-1"/>
          <w:sz w:val="44"/>
          <w:szCs w:val="44"/>
          <w:lang w:eastAsia="zh-CN"/>
        </w:rPr>
        <w:t>舞钢市乡、镇（街道）</w:t>
      </w:r>
      <w:bookmarkStart w:id="0" w:name="_GoBack"/>
      <w:r>
        <w:rPr>
          <w:rFonts w:ascii="宋体" w:hAnsi="宋体" w:eastAsia="宋体" w:cs="宋体"/>
          <w:color w:val="000000"/>
          <w:sz w:val="44"/>
          <w:szCs w:val="44"/>
        </w:rPr>
        <w:t>社会救助领域</w:t>
      </w:r>
      <w:bookmarkEnd w:id="0"/>
      <w:r>
        <w:rPr>
          <w:rFonts w:ascii="宋体" w:hAnsi="宋体" w:eastAsia="宋体" w:cs="宋体"/>
          <w:color w:val="000000"/>
          <w:sz w:val="44"/>
          <w:szCs w:val="44"/>
        </w:rPr>
        <w:t>基层政务公开标准目录</w:t>
      </w: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4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504"/>
        <w:gridCol w:w="633"/>
        <w:gridCol w:w="2717"/>
        <w:gridCol w:w="3450"/>
        <w:gridCol w:w="1083"/>
        <w:gridCol w:w="1217"/>
        <w:gridCol w:w="1406"/>
        <w:gridCol w:w="360"/>
        <w:gridCol w:w="360"/>
        <w:gridCol w:w="360"/>
        <w:gridCol w:w="360"/>
        <w:gridCol w:w="360"/>
        <w:gridCol w:w="361"/>
        <w:gridCol w:w="3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44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1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事项</w:t>
            </w:r>
          </w:p>
        </w:tc>
        <w:tc>
          <w:tcPr>
            <w:tcW w:w="2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0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90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（要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素）</w:t>
            </w:r>
          </w:p>
        </w:tc>
        <w:tc>
          <w:tcPr>
            <w:tcW w:w="34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95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1495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依据</w:t>
            </w:r>
          </w:p>
        </w:tc>
        <w:tc>
          <w:tcPr>
            <w:tcW w:w="108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31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时限</w:t>
            </w:r>
          </w:p>
        </w:tc>
        <w:tc>
          <w:tcPr>
            <w:tcW w:w="1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37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4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道和</w:t>
            </w:r>
          </w:p>
          <w:p>
            <w:pPr>
              <w:autoSpaceDE w:val="0"/>
              <w:autoSpaceDN w:val="0"/>
              <w:spacing w:before="0" w:after="0" w:line="170" w:lineRule="auto"/>
              <w:ind w:left="47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载体</w:t>
            </w:r>
          </w:p>
          <w:p>
            <w:pPr>
              <w:autoSpaceDE w:val="0"/>
              <w:autoSpaceDN w:val="0"/>
              <w:spacing w:before="0" w:after="0" w:line="240" w:lineRule="auto"/>
              <w:ind w:left="18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(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至少一项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2"/>
                <w:szCs w:val="22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13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13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对象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13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13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方式</w:t>
            </w:r>
          </w:p>
        </w:tc>
        <w:tc>
          <w:tcPr>
            <w:tcW w:w="10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31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31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44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132" w:right="141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一级事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项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196" w:right="205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二级事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项</w:t>
            </w:r>
          </w:p>
        </w:tc>
        <w:tc>
          <w:tcPr>
            <w:tcW w:w="27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4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2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0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32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全社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97" w:right="32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体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动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32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请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市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级</w:t>
            </w: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镇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级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村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exact"/>
        </w:trPr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7" w:lineRule="auto"/>
              <w:ind w:left="98" w:right="216" w:firstLine="0"/>
            </w:pPr>
            <w:r>
              <w:rPr>
                <w:rFonts w:ascii="楷体" w:hAnsi="楷体" w:eastAsia="楷体" w:cs="楷体"/>
                <w:color w:val="000000"/>
                <w:spacing w:val="-20"/>
                <w:sz w:val="18"/>
                <w:szCs w:val="18"/>
              </w:rPr>
              <w:t>综合业</w:t>
            </w:r>
            <w:r>
              <w:rPr>
                <w:rFonts w:ascii="楷体" w:hAnsi="楷体" w:eastAsia="楷体" w:cs="楷体"/>
                <w:color w:val="000000"/>
                <w:spacing w:val="-24"/>
                <w:sz w:val="18"/>
                <w:szCs w:val="18"/>
              </w:rPr>
              <w:t>务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监督</w:t>
            </w:r>
          </w:p>
          <w:p>
            <w:pPr>
              <w:autoSpaceDE w:val="0"/>
              <w:autoSpaceDN w:val="0"/>
              <w:spacing w:before="6" w:after="0" w:line="240" w:lineRule="auto"/>
              <w:ind w:left="127" w:right="0" w:firstLine="0"/>
            </w:pP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检查</w:t>
            </w:r>
          </w:p>
        </w:tc>
        <w:tc>
          <w:tcPr>
            <w:tcW w:w="2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社会救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助信访通讯地址</w:t>
            </w:r>
          </w:p>
          <w:p>
            <w:pPr>
              <w:autoSpaceDE w:val="0"/>
              <w:autoSpaceDN w:val="0"/>
              <w:spacing w:before="6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社会救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助投诉举报电话</w:t>
            </w: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楷体" w:hAnsi="楷体" w:eastAsia="楷体" w:cs="楷体"/>
                <w:color w:val="000000"/>
                <w:spacing w:val="15"/>
                <w:sz w:val="18"/>
                <w:szCs w:val="18"/>
              </w:rPr>
              <w:t>《中华人民共和国政</w:t>
            </w:r>
            <w:r>
              <w:rPr>
                <w:rFonts w:ascii="楷体" w:hAnsi="楷体" w:eastAsia="楷体" w:cs="楷体"/>
                <w:color w:val="000000"/>
                <w:spacing w:val="14"/>
                <w:sz w:val="18"/>
                <w:szCs w:val="18"/>
              </w:rPr>
              <w:t>府信息公开条例》</w:t>
            </w:r>
          </w:p>
          <w:p>
            <w:pPr>
              <w:autoSpaceDE w:val="0"/>
              <w:autoSpaceDN w:val="0"/>
              <w:spacing w:before="5" w:after="0" w:line="240" w:lineRule="auto"/>
              <w:ind w:left="98" w:right="0" w:firstLine="0"/>
            </w:pP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（中华人民共和国国务院令第</w:t>
            </w:r>
            <w:r>
              <w:rPr>
                <w:rFonts w:ascii="楷体" w:hAnsi="楷体" w:eastAsia="楷体" w:cs="楷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号）</w:t>
            </w: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4" w:lineRule="auto"/>
              <w:ind w:left="97" w:right="106" w:firstLine="0"/>
            </w:pP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制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定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或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获取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信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息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之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日起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个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工作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6" w:lineRule="auto"/>
              <w:ind w:left="99" w:right="107" w:firstLine="0"/>
            </w:pPr>
            <w:r>
              <w:rPr>
                <w:rFonts w:hint="eastAsia" w:ascii="楷体" w:hAnsi="楷体" w:eastAsia="楷体" w:cs="楷体"/>
                <w:color w:val="000000"/>
                <w:spacing w:val="17"/>
                <w:sz w:val="18"/>
                <w:szCs w:val="18"/>
                <w:lang w:eastAsia="zh-CN"/>
              </w:rPr>
              <w:t>舞钢市</w:t>
            </w:r>
            <w:r>
              <w:rPr>
                <w:rFonts w:ascii="楷体" w:hAnsi="楷体" w:eastAsia="楷体" w:cs="楷体"/>
                <w:color w:val="000000"/>
                <w:spacing w:val="16"/>
                <w:sz w:val="18"/>
                <w:szCs w:val="18"/>
              </w:rPr>
              <w:t>民政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局、</w:t>
            </w:r>
            <w:r>
              <w:rPr>
                <w:rFonts w:hint="eastAsia" w:ascii="楷体" w:hAnsi="楷体" w:eastAsia="楷体" w:cs="楷体"/>
                <w:color w:val="000000"/>
                <w:spacing w:val="-18"/>
                <w:sz w:val="18"/>
                <w:szCs w:val="18"/>
                <w:lang w:eastAsia="zh-CN"/>
              </w:rPr>
              <w:t>各乡镇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人民政府</w:t>
            </w:r>
            <w:r>
              <w:rPr>
                <w:rFonts w:ascii="楷体" w:hAnsi="楷体" w:eastAsia="楷体" w:cs="楷体"/>
                <w:color w:val="000000"/>
                <w:spacing w:val="-18"/>
                <w:sz w:val="18"/>
                <w:szCs w:val="18"/>
              </w:rPr>
              <w:t>（街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道办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事处）</w:t>
            </w:r>
          </w:p>
        </w:tc>
        <w:tc>
          <w:tcPr>
            <w:tcW w:w="14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网站</w:t>
            </w:r>
          </w:p>
          <w:p>
            <w:pPr>
              <w:autoSpaceDE w:val="0"/>
              <w:autoSpaceDN w:val="0"/>
              <w:spacing w:before="6" w:after="0" w:line="242" w:lineRule="auto"/>
              <w:ind w:left="99" w:right="109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企事业</w:t>
            </w:r>
            <w:r>
              <w:rPr>
                <w:rFonts w:ascii="楷体" w:hAnsi="楷体" w:eastAsia="楷体" w:cs="楷体"/>
                <w:color w:val="000000"/>
                <w:spacing w:val="6"/>
                <w:sz w:val="18"/>
                <w:szCs w:val="18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</w:rPr>
              <w:t>/</w:t>
            </w:r>
            <w:r>
              <w:rPr>
                <w:rFonts w:ascii="楷体" w:hAnsi="楷体" w:eastAsia="楷体" w:cs="楷体"/>
                <w:color w:val="000000"/>
                <w:spacing w:val="7"/>
                <w:sz w:val="18"/>
                <w:szCs w:val="18"/>
              </w:rPr>
              <w:t>村公</w:t>
            </w:r>
            <w:r>
              <w:rPr>
                <w:rFonts w:ascii="楷体" w:hAnsi="楷体" w:eastAsia="楷体" w:cs="楷体"/>
                <w:color w:val="000000"/>
                <w:spacing w:val="6"/>
                <w:sz w:val="18"/>
                <w:szCs w:val="18"/>
              </w:rPr>
              <w:t>示栏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（电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子屏）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2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exact"/>
        </w:trPr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5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7" w:lineRule="auto"/>
              <w:ind w:left="98" w:right="216" w:firstLine="0"/>
            </w:pPr>
            <w:r>
              <w:rPr>
                <w:rFonts w:ascii="楷体" w:hAnsi="楷体" w:eastAsia="楷体" w:cs="楷体"/>
                <w:color w:val="000000"/>
                <w:spacing w:val="-20"/>
                <w:sz w:val="18"/>
                <w:szCs w:val="18"/>
              </w:rPr>
              <w:t>最低生活保</w:t>
            </w:r>
            <w:r>
              <w:rPr>
                <w:rFonts w:ascii="楷体" w:hAnsi="楷体" w:eastAsia="楷体" w:cs="楷体"/>
                <w:color w:val="000000"/>
                <w:spacing w:val="-24"/>
                <w:sz w:val="18"/>
                <w:szCs w:val="18"/>
              </w:rPr>
              <w:t>障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办事</w:t>
            </w:r>
          </w:p>
          <w:p>
            <w:pPr>
              <w:autoSpaceDE w:val="0"/>
              <w:autoSpaceDN w:val="0"/>
              <w:spacing w:before="6" w:after="0" w:line="240" w:lineRule="auto"/>
              <w:ind w:left="127" w:right="0" w:firstLine="0"/>
            </w:pP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指南</w:t>
            </w:r>
          </w:p>
        </w:tc>
        <w:tc>
          <w:tcPr>
            <w:tcW w:w="2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事项</w:t>
            </w:r>
          </w:p>
          <w:p>
            <w:pPr>
              <w:autoSpaceDE w:val="0"/>
              <w:autoSpaceDN w:val="0"/>
              <w:spacing w:before="6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条件</w:t>
            </w:r>
          </w:p>
          <w:p>
            <w:pPr>
              <w:autoSpaceDE w:val="0"/>
              <w:autoSpaceDN w:val="0"/>
              <w:spacing w:before="6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8"/>
                <w:szCs w:val="18"/>
              </w:rPr>
              <w:t>3.</w:t>
            </w:r>
            <w:r>
              <w:rPr>
                <w:rFonts w:ascii="楷体" w:hAnsi="楷体" w:eastAsia="楷体" w:cs="楷体"/>
                <w:color w:val="000000"/>
                <w:spacing w:val="-20"/>
                <w:sz w:val="18"/>
                <w:szCs w:val="18"/>
              </w:rPr>
              <w:t>最低生活</w:t>
            </w:r>
            <w:r>
              <w:rPr>
                <w:rFonts w:ascii="楷体" w:hAnsi="楷体" w:eastAsia="楷体" w:cs="楷体"/>
                <w:color w:val="000000"/>
                <w:spacing w:val="-18"/>
                <w:sz w:val="18"/>
                <w:szCs w:val="18"/>
              </w:rPr>
              <w:t>保障标准</w:t>
            </w:r>
          </w:p>
          <w:p>
            <w:pPr>
              <w:autoSpaceDE w:val="0"/>
              <w:autoSpaceDN w:val="0"/>
              <w:spacing w:before="6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4.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申请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材料</w:t>
            </w:r>
          </w:p>
          <w:p>
            <w:pPr>
              <w:autoSpaceDE w:val="0"/>
              <w:autoSpaceDN w:val="0"/>
              <w:spacing w:before="6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5.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流程</w:t>
            </w:r>
          </w:p>
          <w:p>
            <w:pPr>
              <w:autoSpaceDE w:val="0"/>
              <w:autoSpaceDN w:val="0"/>
              <w:spacing w:before="6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6.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办理时间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、地点</w:t>
            </w:r>
          </w:p>
          <w:p>
            <w:pPr>
              <w:autoSpaceDE w:val="0"/>
              <w:autoSpaceDN w:val="0"/>
              <w:spacing w:before="6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7.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联系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方式</w:t>
            </w: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楷体" w:hAnsi="楷体" w:eastAsia="楷体" w:cs="楷体"/>
                <w:color w:val="000000"/>
                <w:spacing w:val="15"/>
                <w:sz w:val="18"/>
                <w:szCs w:val="18"/>
              </w:rPr>
              <w:t>《中华人民共和国政</w:t>
            </w:r>
            <w:r>
              <w:rPr>
                <w:rFonts w:ascii="楷体" w:hAnsi="楷体" w:eastAsia="楷体" w:cs="楷体"/>
                <w:color w:val="000000"/>
                <w:spacing w:val="14"/>
                <w:sz w:val="18"/>
                <w:szCs w:val="18"/>
              </w:rPr>
              <w:t>府信息公开条例》</w:t>
            </w:r>
          </w:p>
          <w:p>
            <w:pPr>
              <w:autoSpaceDE w:val="0"/>
              <w:autoSpaceDN w:val="0"/>
              <w:spacing w:before="5" w:after="0" w:line="240" w:lineRule="auto"/>
              <w:ind w:left="98" w:right="0" w:firstLine="0"/>
            </w:pP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（中华人民共和国国务院令第</w:t>
            </w:r>
            <w:r>
              <w:rPr>
                <w:rFonts w:ascii="楷体" w:hAnsi="楷体" w:eastAsia="楷体" w:cs="楷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号）</w:t>
            </w: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4" w:lineRule="auto"/>
              <w:ind w:left="97" w:right="106" w:firstLine="0"/>
            </w:pP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制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定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或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获取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信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息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之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日起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个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工作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6" w:lineRule="auto"/>
              <w:ind w:left="99" w:right="107" w:firstLine="0"/>
            </w:pPr>
            <w:r>
              <w:rPr>
                <w:rFonts w:hint="eastAsia" w:ascii="楷体" w:hAnsi="楷体" w:eastAsia="楷体" w:cs="楷体"/>
                <w:color w:val="000000"/>
                <w:spacing w:val="17"/>
                <w:sz w:val="18"/>
                <w:szCs w:val="18"/>
                <w:lang w:eastAsia="zh-CN"/>
              </w:rPr>
              <w:t>舞钢市</w:t>
            </w:r>
            <w:r>
              <w:rPr>
                <w:rFonts w:ascii="楷体" w:hAnsi="楷体" w:eastAsia="楷体" w:cs="楷体"/>
                <w:color w:val="000000"/>
                <w:spacing w:val="16"/>
                <w:sz w:val="18"/>
                <w:szCs w:val="18"/>
              </w:rPr>
              <w:t>民政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局、</w:t>
            </w:r>
            <w:r>
              <w:rPr>
                <w:rFonts w:hint="eastAsia" w:ascii="楷体" w:hAnsi="楷体" w:eastAsia="楷体" w:cs="楷体"/>
                <w:color w:val="000000"/>
                <w:spacing w:val="-18"/>
                <w:sz w:val="18"/>
                <w:szCs w:val="18"/>
                <w:lang w:eastAsia="zh-CN"/>
              </w:rPr>
              <w:t>各乡镇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人民政府</w:t>
            </w:r>
            <w:r>
              <w:rPr>
                <w:rFonts w:ascii="楷体" w:hAnsi="楷体" w:eastAsia="楷体" w:cs="楷体"/>
                <w:color w:val="000000"/>
                <w:spacing w:val="-18"/>
                <w:sz w:val="18"/>
                <w:szCs w:val="18"/>
              </w:rPr>
              <w:t>（街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道办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事处）</w:t>
            </w:r>
          </w:p>
        </w:tc>
        <w:tc>
          <w:tcPr>
            <w:tcW w:w="14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网站</w:t>
            </w:r>
          </w:p>
          <w:p>
            <w:pPr>
              <w:autoSpaceDE w:val="0"/>
              <w:autoSpaceDN w:val="0"/>
              <w:spacing w:before="6" w:after="0" w:line="242" w:lineRule="auto"/>
              <w:ind w:left="99" w:right="109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企事业</w:t>
            </w:r>
            <w:r>
              <w:rPr>
                <w:rFonts w:ascii="楷体" w:hAnsi="楷体" w:eastAsia="楷体" w:cs="楷体"/>
                <w:color w:val="000000"/>
                <w:spacing w:val="6"/>
                <w:sz w:val="18"/>
                <w:szCs w:val="18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</w:rPr>
              <w:t>/</w:t>
            </w:r>
            <w:r>
              <w:rPr>
                <w:rFonts w:ascii="楷体" w:hAnsi="楷体" w:eastAsia="楷体" w:cs="楷体"/>
                <w:color w:val="000000"/>
                <w:spacing w:val="7"/>
                <w:sz w:val="18"/>
                <w:szCs w:val="18"/>
              </w:rPr>
              <w:t>村公</w:t>
            </w:r>
            <w:r>
              <w:rPr>
                <w:rFonts w:ascii="楷体" w:hAnsi="楷体" w:eastAsia="楷体" w:cs="楷体"/>
                <w:color w:val="000000"/>
                <w:spacing w:val="6"/>
                <w:sz w:val="18"/>
                <w:szCs w:val="18"/>
              </w:rPr>
              <w:t>示栏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（电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子屏）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2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exact"/>
        </w:trPr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50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6" w:lineRule="auto"/>
              <w:ind w:left="127" w:right="136" w:firstLine="0"/>
            </w:pPr>
            <w:r>
              <w:rPr>
                <w:rFonts w:ascii="楷体" w:hAnsi="楷体" w:eastAsia="楷体" w:cs="楷体"/>
                <w:color w:val="000000"/>
                <w:spacing w:val="-10"/>
                <w:sz w:val="18"/>
                <w:szCs w:val="18"/>
              </w:rPr>
              <w:t>审核审批</w:t>
            </w:r>
            <w:r>
              <w:rPr>
                <w:rFonts w:ascii="楷体" w:hAnsi="楷体" w:eastAsia="楷体" w:cs="楷体"/>
                <w:color w:val="000000"/>
                <w:spacing w:val="-12"/>
                <w:sz w:val="18"/>
                <w:szCs w:val="18"/>
              </w:rPr>
              <w:t>信息</w:t>
            </w:r>
          </w:p>
        </w:tc>
        <w:tc>
          <w:tcPr>
            <w:tcW w:w="2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spacing w:val="-2"/>
                <w:sz w:val="18"/>
                <w:szCs w:val="18"/>
                <w:lang w:eastAsia="zh-CN"/>
              </w:rPr>
              <w:t>乡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级：辖区内各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村的对象人数</w:t>
            </w:r>
          </w:p>
          <w:p>
            <w:pPr>
              <w:autoSpaceDE w:val="0"/>
              <w:autoSpaceDN w:val="0"/>
              <w:spacing w:before="6" w:after="0" w:line="246" w:lineRule="auto"/>
              <w:ind w:left="99" w:right="18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2.</w:t>
            </w: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村级：户主姓名、保障人口</w:t>
            </w:r>
            <w:r>
              <w:rPr>
                <w:rFonts w:ascii="楷体" w:hAnsi="楷体" w:eastAsia="楷体" w:cs="楷体"/>
                <w:color w:val="000000"/>
                <w:spacing w:val="-5"/>
                <w:sz w:val="18"/>
                <w:szCs w:val="18"/>
              </w:rPr>
              <w:t>数、</w:t>
            </w:r>
            <w:r>
              <w:rPr>
                <w:rFonts w:ascii="楷体" w:hAnsi="楷体" w:eastAsia="楷体" w:cs="楷体"/>
                <w:color w:val="000000"/>
                <w:spacing w:val="-9"/>
                <w:sz w:val="18"/>
                <w:szCs w:val="18"/>
              </w:rPr>
              <w:t>保障金额、</w:t>
            </w:r>
            <w:r>
              <w:rPr>
                <w:rFonts w:ascii="楷体" w:hAnsi="楷体" w:eastAsia="楷体" w:cs="楷体"/>
                <w:color w:val="000000"/>
                <w:spacing w:val="-8"/>
                <w:sz w:val="18"/>
                <w:szCs w:val="18"/>
              </w:rPr>
              <w:t>致困原因、</w:t>
            </w:r>
            <w:r>
              <w:rPr>
                <w:rFonts w:ascii="楷体" w:hAnsi="楷体" w:eastAsia="楷体" w:cs="楷体"/>
                <w:color w:val="000000"/>
                <w:spacing w:val="-10"/>
                <w:sz w:val="18"/>
                <w:szCs w:val="18"/>
              </w:rPr>
              <w:t>纳</w:t>
            </w:r>
            <w:r>
              <w:rPr>
                <w:rFonts w:ascii="楷体" w:hAnsi="楷体" w:eastAsia="楷体" w:cs="楷体"/>
                <w:color w:val="000000"/>
                <w:spacing w:val="-9"/>
                <w:sz w:val="18"/>
                <w:szCs w:val="18"/>
              </w:rPr>
              <w:t>入时间、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其它（公示时应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当保护保障对象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个人隐私，不得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公开与最低生活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保障无关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的信息）</w:t>
            </w: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楷体" w:hAnsi="楷体" w:eastAsia="楷体" w:cs="楷体"/>
                <w:color w:val="000000"/>
                <w:spacing w:val="10"/>
                <w:sz w:val="18"/>
                <w:szCs w:val="18"/>
              </w:rPr>
              <w:t>《国务院关于进一步</w:t>
            </w:r>
            <w:r>
              <w:rPr>
                <w:rFonts w:ascii="楷体" w:hAnsi="楷体" w:eastAsia="楷体" w:cs="楷体"/>
                <w:color w:val="000000"/>
                <w:spacing w:val="9"/>
                <w:sz w:val="18"/>
                <w:szCs w:val="18"/>
              </w:rPr>
              <w:t>加强和改进最低生</w:t>
            </w:r>
          </w:p>
          <w:p>
            <w:pPr>
              <w:autoSpaceDE w:val="0"/>
              <w:autoSpaceDN w:val="0"/>
              <w:spacing w:before="5" w:after="0" w:line="240" w:lineRule="auto"/>
              <w:ind w:left="98" w:right="0" w:firstLine="0"/>
            </w:pPr>
            <w:r>
              <w:rPr>
                <w:rFonts w:ascii="楷体" w:hAnsi="楷体" w:eastAsia="楷体" w:cs="楷体"/>
                <w:color w:val="000000"/>
                <w:spacing w:val="-17"/>
                <w:sz w:val="18"/>
                <w:szCs w:val="18"/>
              </w:rPr>
              <w:t>活保障工作的意见》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（国发</w:t>
            </w:r>
            <w:r>
              <w:rPr>
                <w:rFonts w:ascii="楷体" w:hAnsi="楷体" w:eastAsia="楷体" w:cs="楷体"/>
                <w:color w:val="000000"/>
                <w:spacing w:val="-17"/>
                <w:sz w:val="18"/>
                <w:szCs w:val="18"/>
              </w:rPr>
              <w:t>〔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8"/>
                <w:szCs w:val="18"/>
              </w:rPr>
              <w:t>2012</w:t>
            </w:r>
            <w:r>
              <w:rPr>
                <w:rFonts w:ascii="楷体" w:hAnsi="楷体" w:eastAsia="楷体" w:cs="楷体"/>
                <w:color w:val="000000"/>
                <w:spacing w:val="-18"/>
                <w:sz w:val="18"/>
                <w:szCs w:val="18"/>
              </w:rPr>
              <w:t>〕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sz w:val="18"/>
                <w:szCs w:val="18"/>
              </w:rPr>
              <w:t>45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号）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等</w:t>
            </w: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4" w:lineRule="auto"/>
              <w:ind w:left="97" w:right="106" w:firstLine="0"/>
            </w:pP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制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定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或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获取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信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息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之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日起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个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工作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6" w:lineRule="auto"/>
              <w:ind w:left="99" w:right="107" w:firstLine="0"/>
            </w:pPr>
            <w:r>
              <w:rPr>
                <w:rFonts w:hint="eastAsia" w:ascii="楷体" w:hAnsi="楷体" w:eastAsia="楷体" w:cs="楷体"/>
                <w:color w:val="000000"/>
                <w:spacing w:val="17"/>
                <w:sz w:val="18"/>
                <w:szCs w:val="18"/>
                <w:lang w:eastAsia="zh-CN"/>
              </w:rPr>
              <w:t>舞钢市</w:t>
            </w:r>
            <w:r>
              <w:rPr>
                <w:rFonts w:ascii="楷体" w:hAnsi="楷体" w:eastAsia="楷体" w:cs="楷体"/>
                <w:color w:val="000000"/>
                <w:spacing w:val="16"/>
                <w:sz w:val="18"/>
                <w:szCs w:val="18"/>
              </w:rPr>
              <w:t>民政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局、</w:t>
            </w:r>
            <w:r>
              <w:rPr>
                <w:rFonts w:hint="eastAsia" w:ascii="楷体" w:hAnsi="楷体" w:eastAsia="楷体" w:cs="楷体"/>
                <w:color w:val="000000"/>
                <w:spacing w:val="-18"/>
                <w:sz w:val="18"/>
                <w:szCs w:val="18"/>
                <w:lang w:eastAsia="zh-CN"/>
              </w:rPr>
              <w:t>各乡镇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人民政府</w:t>
            </w:r>
            <w:r>
              <w:rPr>
                <w:rFonts w:ascii="楷体" w:hAnsi="楷体" w:eastAsia="楷体" w:cs="楷体"/>
                <w:color w:val="000000"/>
                <w:spacing w:val="-18"/>
                <w:sz w:val="18"/>
                <w:szCs w:val="18"/>
              </w:rPr>
              <w:t>（街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道办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事处）</w:t>
            </w:r>
          </w:p>
        </w:tc>
        <w:tc>
          <w:tcPr>
            <w:tcW w:w="14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网站</w:t>
            </w:r>
          </w:p>
          <w:p>
            <w:pPr>
              <w:autoSpaceDE w:val="0"/>
              <w:autoSpaceDN w:val="0"/>
              <w:spacing w:before="6" w:after="0" w:line="242" w:lineRule="auto"/>
              <w:ind w:left="99" w:right="109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企事业</w:t>
            </w:r>
            <w:r>
              <w:rPr>
                <w:rFonts w:ascii="楷体" w:hAnsi="楷体" w:eastAsia="楷体" w:cs="楷体"/>
                <w:color w:val="000000"/>
                <w:spacing w:val="6"/>
                <w:sz w:val="18"/>
                <w:szCs w:val="18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</w:rPr>
              <w:t>/</w:t>
            </w:r>
            <w:r>
              <w:rPr>
                <w:rFonts w:ascii="楷体" w:hAnsi="楷体" w:eastAsia="楷体" w:cs="楷体"/>
                <w:color w:val="000000"/>
                <w:spacing w:val="7"/>
                <w:sz w:val="18"/>
                <w:szCs w:val="18"/>
              </w:rPr>
              <w:t>村公</w:t>
            </w:r>
            <w:r>
              <w:rPr>
                <w:rFonts w:ascii="楷体" w:hAnsi="楷体" w:eastAsia="楷体" w:cs="楷体"/>
                <w:color w:val="000000"/>
                <w:spacing w:val="6"/>
                <w:sz w:val="18"/>
                <w:szCs w:val="18"/>
              </w:rPr>
              <w:t>示栏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（电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子屏）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2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41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4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504"/>
        <w:gridCol w:w="633"/>
        <w:gridCol w:w="2717"/>
        <w:gridCol w:w="3450"/>
        <w:gridCol w:w="1083"/>
        <w:gridCol w:w="1217"/>
        <w:gridCol w:w="1406"/>
        <w:gridCol w:w="360"/>
        <w:gridCol w:w="360"/>
        <w:gridCol w:w="360"/>
        <w:gridCol w:w="360"/>
        <w:gridCol w:w="360"/>
        <w:gridCol w:w="361"/>
        <w:gridCol w:w="3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44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1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事项</w:t>
            </w:r>
          </w:p>
        </w:tc>
        <w:tc>
          <w:tcPr>
            <w:tcW w:w="2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0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90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（要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素）</w:t>
            </w:r>
          </w:p>
        </w:tc>
        <w:tc>
          <w:tcPr>
            <w:tcW w:w="34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95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1495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依据</w:t>
            </w:r>
          </w:p>
        </w:tc>
        <w:tc>
          <w:tcPr>
            <w:tcW w:w="108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31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时限</w:t>
            </w:r>
          </w:p>
        </w:tc>
        <w:tc>
          <w:tcPr>
            <w:tcW w:w="1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37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4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道和</w:t>
            </w:r>
          </w:p>
          <w:p>
            <w:pPr>
              <w:autoSpaceDE w:val="0"/>
              <w:autoSpaceDN w:val="0"/>
              <w:spacing w:before="0" w:after="0" w:line="170" w:lineRule="auto"/>
              <w:ind w:left="47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载体</w:t>
            </w:r>
          </w:p>
          <w:p>
            <w:pPr>
              <w:autoSpaceDE w:val="0"/>
              <w:autoSpaceDN w:val="0"/>
              <w:spacing w:before="0" w:after="0" w:line="240" w:lineRule="auto"/>
              <w:ind w:left="18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(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至少一项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2"/>
                <w:szCs w:val="22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13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13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对象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13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13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方式</w:t>
            </w:r>
          </w:p>
        </w:tc>
        <w:tc>
          <w:tcPr>
            <w:tcW w:w="10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31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31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44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132" w:right="141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一级事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项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196" w:right="205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二级事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项</w:t>
            </w:r>
          </w:p>
        </w:tc>
        <w:tc>
          <w:tcPr>
            <w:tcW w:w="27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4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2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0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32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全社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97" w:right="32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体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动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32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请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市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级</w:t>
            </w: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镇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级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村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exact"/>
        </w:trPr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5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7" w:lineRule="auto"/>
              <w:ind w:left="98" w:right="216" w:firstLine="0"/>
            </w:pPr>
            <w:r>
              <w:rPr>
                <w:rFonts w:ascii="楷体" w:hAnsi="楷体" w:eastAsia="楷体" w:cs="楷体"/>
                <w:color w:val="000000"/>
                <w:spacing w:val="-20"/>
                <w:sz w:val="18"/>
                <w:szCs w:val="18"/>
              </w:rPr>
              <w:t>特困人员救助供</w:t>
            </w:r>
            <w:r>
              <w:rPr>
                <w:rFonts w:ascii="楷体" w:hAnsi="楷体" w:eastAsia="楷体" w:cs="楷体"/>
                <w:color w:val="000000"/>
                <w:spacing w:val="-24"/>
                <w:sz w:val="18"/>
                <w:szCs w:val="18"/>
              </w:rPr>
              <w:t>养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办事</w:t>
            </w:r>
          </w:p>
          <w:p>
            <w:pPr>
              <w:autoSpaceDE w:val="0"/>
              <w:autoSpaceDN w:val="0"/>
              <w:spacing w:before="6" w:after="0" w:line="240" w:lineRule="auto"/>
              <w:ind w:left="127" w:right="0" w:firstLine="0"/>
            </w:pP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指南</w:t>
            </w:r>
          </w:p>
        </w:tc>
        <w:tc>
          <w:tcPr>
            <w:tcW w:w="2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事项</w:t>
            </w:r>
          </w:p>
          <w:p>
            <w:pPr>
              <w:autoSpaceDE w:val="0"/>
              <w:autoSpaceDN w:val="0"/>
              <w:spacing w:before="6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条件</w:t>
            </w:r>
          </w:p>
          <w:p>
            <w:pPr>
              <w:autoSpaceDE w:val="0"/>
              <w:autoSpaceDN w:val="0"/>
              <w:spacing w:before="6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3.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救助供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养标准</w:t>
            </w:r>
          </w:p>
          <w:p>
            <w:pPr>
              <w:autoSpaceDE w:val="0"/>
              <w:autoSpaceDN w:val="0"/>
              <w:spacing w:before="6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4.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申请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材料</w:t>
            </w:r>
          </w:p>
          <w:p>
            <w:pPr>
              <w:autoSpaceDE w:val="0"/>
              <w:autoSpaceDN w:val="0"/>
              <w:spacing w:before="5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5.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流程</w:t>
            </w:r>
          </w:p>
          <w:p>
            <w:pPr>
              <w:autoSpaceDE w:val="0"/>
              <w:autoSpaceDN w:val="0"/>
              <w:spacing w:before="6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6.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办理时间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、地点</w:t>
            </w:r>
          </w:p>
          <w:p>
            <w:pPr>
              <w:autoSpaceDE w:val="0"/>
              <w:autoSpaceDN w:val="0"/>
              <w:spacing w:before="6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7.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联系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方式</w:t>
            </w: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楷体" w:hAnsi="楷体" w:eastAsia="楷体" w:cs="楷体"/>
                <w:color w:val="000000"/>
                <w:spacing w:val="15"/>
                <w:sz w:val="18"/>
                <w:szCs w:val="18"/>
              </w:rPr>
              <w:t>《中华人民共和国政</w:t>
            </w:r>
            <w:r>
              <w:rPr>
                <w:rFonts w:ascii="楷体" w:hAnsi="楷体" w:eastAsia="楷体" w:cs="楷体"/>
                <w:color w:val="000000"/>
                <w:spacing w:val="14"/>
                <w:sz w:val="18"/>
                <w:szCs w:val="18"/>
              </w:rPr>
              <w:t>府信息公开条例》</w:t>
            </w:r>
          </w:p>
          <w:p>
            <w:pPr>
              <w:autoSpaceDE w:val="0"/>
              <w:autoSpaceDN w:val="0"/>
              <w:spacing w:before="2" w:after="0" w:line="240" w:lineRule="auto"/>
              <w:ind w:left="98" w:right="0" w:firstLine="0"/>
            </w:pP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（中华人民共和国国务院令第</w:t>
            </w:r>
            <w:r>
              <w:rPr>
                <w:rFonts w:ascii="楷体" w:hAnsi="楷体" w:eastAsia="楷体" w:cs="楷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号）</w:t>
            </w: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4" w:lineRule="auto"/>
              <w:ind w:left="97" w:right="106" w:firstLine="0"/>
            </w:pP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制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定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或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获取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信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息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之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日起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个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工作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6" w:lineRule="auto"/>
              <w:ind w:left="99" w:right="107" w:firstLine="0"/>
            </w:pPr>
            <w:r>
              <w:rPr>
                <w:rFonts w:hint="eastAsia" w:ascii="楷体" w:hAnsi="楷体" w:eastAsia="楷体" w:cs="楷体"/>
                <w:color w:val="000000"/>
                <w:spacing w:val="17"/>
                <w:sz w:val="18"/>
                <w:szCs w:val="18"/>
                <w:lang w:eastAsia="zh-CN"/>
              </w:rPr>
              <w:t>舞钢市</w:t>
            </w:r>
            <w:r>
              <w:rPr>
                <w:rFonts w:ascii="楷体" w:hAnsi="楷体" w:eastAsia="楷体" w:cs="楷体"/>
                <w:color w:val="000000"/>
                <w:spacing w:val="16"/>
                <w:sz w:val="18"/>
                <w:szCs w:val="18"/>
              </w:rPr>
              <w:t>民政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局、</w:t>
            </w:r>
            <w:r>
              <w:rPr>
                <w:rFonts w:hint="eastAsia" w:ascii="楷体" w:hAnsi="楷体" w:eastAsia="楷体" w:cs="楷体"/>
                <w:color w:val="000000"/>
                <w:spacing w:val="-18"/>
                <w:sz w:val="18"/>
                <w:szCs w:val="18"/>
                <w:lang w:eastAsia="zh-CN"/>
              </w:rPr>
              <w:t>各乡镇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人民政府</w:t>
            </w:r>
            <w:r>
              <w:rPr>
                <w:rFonts w:ascii="楷体" w:hAnsi="楷体" w:eastAsia="楷体" w:cs="楷体"/>
                <w:color w:val="000000"/>
                <w:spacing w:val="-18"/>
                <w:sz w:val="18"/>
                <w:szCs w:val="18"/>
              </w:rPr>
              <w:t>（街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道办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事处）</w:t>
            </w:r>
          </w:p>
        </w:tc>
        <w:tc>
          <w:tcPr>
            <w:tcW w:w="14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网站</w:t>
            </w:r>
          </w:p>
          <w:p>
            <w:pPr>
              <w:autoSpaceDE w:val="0"/>
              <w:autoSpaceDN w:val="0"/>
              <w:spacing w:before="6" w:after="0" w:line="243" w:lineRule="auto"/>
              <w:ind w:left="99" w:right="109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企事业</w:t>
            </w:r>
            <w:r>
              <w:rPr>
                <w:rFonts w:ascii="楷体" w:hAnsi="楷体" w:eastAsia="楷体" w:cs="楷体"/>
                <w:color w:val="000000"/>
                <w:spacing w:val="6"/>
                <w:sz w:val="18"/>
                <w:szCs w:val="18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</w:rPr>
              <w:t>/</w:t>
            </w:r>
            <w:r>
              <w:rPr>
                <w:rFonts w:ascii="楷体" w:hAnsi="楷体" w:eastAsia="楷体" w:cs="楷体"/>
                <w:color w:val="000000"/>
                <w:spacing w:val="7"/>
                <w:sz w:val="18"/>
                <w:szCs w:val="18"/>
              </w:rPr>
              <w:t>村公</w:t>
            </w:r>
            <w:r>
              <w:rPr>
                <w:rFonts w:ascii="楷体" w:hAnsi="楷体" w:eastAsia="楷体" w:cs="楷体"/>
                <w:color w:val="000000"/>
                <w:spacing w:val="6"/>
                <w:sz w:val="18"/>
                <w:szCs w:val="18"/>
              </w:rPr>
              <w:t>示栏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（电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子屏）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2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9" w:hRule="exact"/>
        </w:trPr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50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6" w:lineRule="auto"/>
              <w:ind w:left="127" w:right="136" w:firstLine="0"/>
            </w:pPr>
            <w:r>
              <w:rPr>
                <w:rFonts w:ascii="楷体" w:hAnsi="楷体" w:eastAsia="楷体" w:cs="楷体"/>
                <w:color w:val="000000"/>
                <w:spacing w:val="-10"/>
                <w:sz w:val="18"/>
                <w:szCs w:val="18"/>
              </w:rPr>
              <w:t>审核审批</w:t>
            </w:r>
            <w:r>
              <w:rPr>
                <w:rFonts w:ascii="楷体" w:hAnsi="楷体" w:eastAsia="楷体" w:cs="楷体"/>
                <w:color w:val="000000"/>
                <w:spacing w:val="-12"/>
                <w:sz w:val="18"/>
                <w:szCs w:val="18"/>
              </w:rPr>
              <w:t>信息</w:t>
            </w:r>
          </w:p>
        </w:tc>
        <w:tc>
          <w:tcPr>
            <w:tcW w:w="2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spacing w:val="-2"/>
                <w:sz w:val="18"/>
                <w:szCs w:val="18"/>
                <w:lang w:eastAsia="zh-CN"/>
              </w:rPr>
              <w:t>乡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级：辖区内各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村的对象人数</w:t>
            </w:r>
          </w:p>
          <w:p>
            <w:pPr>
              <w:autoSpaceDE w:val="0"/>
              <w:autoSpaceDN w:val="0"/>
              <w:spacing w:before="6" w:after="0" w:line="242" w:lineRule="auto"/>
              <w:ind w:left="99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楷体" w:hAnsi="楷体" w:eastAsia="楷体" w:cs="楷体"/>
                <w:color w:val="000000"/>
                <w:spacing w:val="1"/>
                <w:sz w:val="18"/>
                <w:szCs w:val="18"/>
              </w:rPr>
              <w:t>村级：对象姓名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、出生年月、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纳入时间、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其它</w:t>
            </w: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6" w:lineRule="auto"/>
              <w:ind w:left="98" w:right="17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楷体" w:hAnsi="楷体" w:eastAsia="楷体" w:cs="楷体"/>
                <w:color w:val="000000"/>
                <w:spacing w:val="4"/>
                <w:sz w:val="18"/>
                <w:szCs w:val="18"/>
              </w:rPr>
              <w:t>《国务院关于进一步健全特困人员救</w:t>
            </w:r>
            <w:r>
              <w:rPr>
                <w:rFonts w:ascii="楷体" w:hAnsi="楷体" w:eastAsia="楷体" w:cs="楷体"/>
                <w:color w:val="000000"/>
                <w:spacing w:val="-9"/>
                <w:sz w:val="18"/>
                <w:szCs w:val="18"/>
              </w:rPr>
              <w:t>助供养制度的意见》</w:t>
            </w:r>
            <w:r>
              <w:rPr>
                <w:rFonts w:ascii="楷体" w:hAnsi="楷体" w:eastAsia="楷体" w:cs="楷体"/>
                <w:color w:val="000000"/>
                <w:spacing w:val="-8"/>
                <w:sz w:val="18"/>
                <w:szCs w:val="18"/>
              </w:rPr>
              <w:t>（国发〔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18"/>
                <w:szCs w:val="18"/>
              </w:rPr>
              <w:t>2016</w:t>
            </w:r>
            <w:r>
              <w:rPr>
                <w:rFonts w:ascii="楷体" w:hAnsi="楷体" w:eastAsia="楷体" w:cs="楷体"/>
                <w:color w:val="000000"/>
                <w:spacing w:val="-9"/>
                <w:sz w:val="18"/>
                <w:szCs w:val="18"/>
              </w:rPr>
              <w:t>〕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18"/>
                <w:szCs w:val="18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9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1" w:after="0" w:line="244" w:lineRule="auto"/>
              <w:ind w:left="98" w:right="108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4"/>
                <w:sz w:val="18"/>
                <w:szCs w:val="18"/>
              </w:rPr>
              <w:t xml:space="preserve">   </w:t>
            </w:r>
            <w:r>
              <w:rPr>
                <w:rFonts w:ascii="楷体" w:hAnsi="楷体" w:eastAsia="楷体" w:cs="楷体"/>
                <w:color w:val="000000"/>
                <w:spacing w:val="3"/>
                <w:sz w:val="18"/>
                <w:szCs w:val="18"/>
              </w:rPr>
              <w:t>《河南省人民政府关于印发河南省特</w:t>
            </w:r>
            <w:r>
              <w:rPr>
                <w:rFonts w:ascii="楷体" w:hAnsi="楷体" w:eastAsia="楷体" w:cs="楷体"/>
                <w:color w:val="000000"/>
                <w:spacing w:val="20"/>
                <w:sz w:val="18"/>
                <w:szCs w:val="18"/>
              </w:rPr>
              <w:t>困人员救助供养办法的通知》</w:t>
            </w:r>
            <w:r>
              <w:rPr>
                <w:rFonts w:ascii="楷体" w:hAnsi="楷体" w:eastAsia="楷体" w:cs="楷体"/>
                <w:color w:val="000000"/>
                <w:spacing w:val="24"/>
                <w:sz w:val="18"/>
                <w:szCs w:val="18"/>
              </w:rPr>
              <w:t>（豫政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〔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2016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〕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79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50" w:lineRule="auto"/>
              <w:ind w:right="108"/>
            </w:pP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4" w:lineRule="auto"/>
              <w:ind w:left="97" w:right="106" w:firstLine="0"/>
            </w:pP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制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定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或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获取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信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息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之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日起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个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工作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6" w:lineRule="auto"/>
              <w:ind w:left="99" w:right="107" w:firstLine="0"/>
            </w:pPr>
            <w:r>
              <w:rPr>
                <w:rFonts w:hint="eastAsia" w:ascii="楷体" w:hAnsi="楷体" w:eastAsia="楷体" w:cs="楷体"/>
                <w:color w:val="000000"/>
                <w:spacing w:val="17"/>
                <w:sz w:val="18"/>
                <w:szCs w:val="18"/>
                <w:lang w:eastAsia="zh-CN"/>
              </w:rPr>
              <w:t>舞钢市</w:t>
            </w:r>
            <w:r>
              <w:rPr>
                <w:rFonts w:ascii="楷体" w:hAnsi="楷体" w:eastAsia="楷体" w:cs="楷体"/>
                <w:color w:val="000000"/>
                <w:spacing w:val="16"/>
                <w:sz w:val="18"/>
                <w:szCs w:val="18"/>
              </w:rPr>
              <w:t>民政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局、</w:t>
            </w:r>
            <w:r>
              <w:rPr>
                <w:rFonts w:hint="eastAsia" w:ascii="楷体" w:hAnsi="楷体" w:eastAsia="楷体" w:cs="楷体"/>
                <w:color w:val="000000"/>
                <w:spacing w:val="-18"/>
                <w:sz w:val="18"/>
                <w:szCs w:val="18"/>
                <w:lang w:eastAsia="zh-CN"/>
              </w:rPr>
              <w:t>各乡镇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人民政府</w:t>
            </w:r>
            <w:r>
              <w:rPr>
                <w:rFonts w:ascii="楷体" w:hAnsi="楷体" w:eastAsia="楷体" w:cs="楷体"/>
                <w:color w:val="000000"/>
                <w:spacing w:val="-18"/>
                <w:sz w:val="18"/>
                <w:szCs w:val="18"/>
              </w:rPr>
              <w:t>（街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道办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事处）</w:t>
            </w:r>
          </w:p>
        </w:tc>
        <w:tc>
          <w:tcPr>
            <w:tcW w:w="14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网站</w:t>
            </w:r>
          </w:p>
          <w:p>
            <w:pPr>
              <w:autoSpaceDE w:val="0"/>
              <w:autoSpaceDN w:val="0"/>
              <w:spacing w:before="6" w:after="0" w:line="242" w:lineRule="auto"/>
              <w:ind w:left="99" w:right="109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企事业</w:t>
            </w:r>
            <w:r>
              <w:rPr>
                <w:rFonts w:ascii="楷体" w:hAnsi="楷体" w:eastAsia="楷体" w:cs="楷体"/>
                <w:color w:val="000000"/>
                <w:spacing w:val="6"/>
                <w:sz w:val="18"/>
                <w:szCs w:val="18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</w:rPr>
              <w:t>/</w:t>
            </w:r>
            <w:r>
              <w:rPr>
                <w:rFonts w:ascii="楷体" w:hAnsi="楷体" w:eastAsia="楷体" w:cs="楷体"/>
                <w:color w:val="000000"/>
                <w:spacing w:val="7"/>
                <w:sz w:val="18"/>
                <w:szCs w:val="18"/>
              </w:rPr>
              <w:t>村公</w:t>
            </w:r>
            <w:r>
              <w:rPr>
                <w:rFonts w:ascii="楷体" w:hAnsi="楷体" w:eastAsia="楷体" w:cs="楷体"/>
                <w:color w:val="000000"/>
                <w:spacing w:val="6"/>
                <w:sz w:val="18"/>
                <w:szCs w:val="18"/>
              </w:rPr>
              <w:t>示栏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（电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子屏）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12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73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4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504"/>
        <w:gridCol w:w="633"/>
        <w:gridCol w:w="2717"/>
        <w:gridCol w:w="3450"/>
        <w:gridCol w:w="1083"/>
        <w:gridCol w:w="1217"/>
        <w:gridCol w:w="1406"/>
        <w:gridCol w:w="360"/>
        <w:gridCol w:w="360"/>
        <w:gridCol w:w="360"/>
        <w:gridCol w:w="360"/>
        <w:gridCol w:w="360"/>
        <w:gridCol w:w="361"/>
        <w:gridCol w:w="3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44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1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事项</w:t>
            </w:r>
          </w:p>
        </w:tc>
        <w:tc>
          <w:tcPr>
            <w:tcW w:w="2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0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90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（要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素）</w:t>
            </w:r>
          </w:p>
        </w:tc>
        <w:tc>
          <w:tcPr>
            <w:tcW w:w="34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95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1495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依据</w:t>
            </w:r>
          </w:p>
        </w:tc>
        <w:tc>
          <w:tcPr>
            <w:tcW w:w="108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31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时限</w:t>
            </w:r>
          </w:p>
        </w:tc>
        <w:tc>
          <w:tcPr>
            <w:tcW w:w="1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37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4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道和</w:t>
            </w:r>
          </w:p>
          <w:p>
            <w:pPr>
              <w:autoSpaceDE w:val="0"/>
              <w:autoSpaceDN w:val="0"/>
              <w:spacing w:before="0" w:after="0" w:line="170" w:lineRule="auto"/>
              <w:ind w:left="47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载体</w:t>
            </w:r>
          </w:p>
          <w:p>
            <w:pPr>
              <w:autoSpaceDE w:val="0"/>
              <w:autoSpaceDN w:val="0"/>
              <w:spacing w:before="0" w:after="0" w:line="240" w:lineRule="auto"/>
              <w:ind w:left="18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(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至少一项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2"/>
                <w:szCs w:val="22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13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13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对象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13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13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方式</w:t>
            </w:r>
          </w:p>
        </w:tc>
        <w:tc>
          <w:tcPr>
            <w:tcW w:w="10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31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31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44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132" w:right="141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一级事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项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196" w:right="205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二级事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项</w:t>
            </w:r>
          </w:p>
        </w:tc>
        <w:tc>
          <w:tcPr>
            <w:tcW w:w="27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4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2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0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32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全社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97" w:right="32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体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动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32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请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市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级</w:t>
            </w: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镇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级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村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exact"/>
        </w:trPr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6</w:t>
            </w:r>
          </w:p>
        </w:tc>
        <w:tc>
          <w:tcPr>
            <w:tcW w:w="5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7" w:lineRule="auto"/>
              <w:ind w:left="98" w:right="216" w:firstLine="0"/>
            </w:pPr>
            <w:r>
              <w:rPr>
                <w:rFonts w:ascii="楷体" w:hAnsi="楷体" w:eastAsia="楷体" w:cs="楷体"/>
                <w:color w:val="000000"/>
                <w:spacing w:val="-20"/>
                <w:sz w:val="18"/>
                <w:szCs w:val="18"/>
              </w:rPr>
              <w:t>临时救</w:t>
            </w:r>
            <w:r>
              <w:rPr>
                <w:rFonts w:ascii="楷体" w:hAnsi="楷体" w:eastAsia="楷体" w:cs="楷体"/>
                <w:color w:val="000000"/>
                <w:spacing w:val="-24"/>
                <w:sz w:val="18"/>
                <w:szCs w:val="18"/>
              </w:rPr>
              <w:t>助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办事</w:t>
            </w:r>
          </w:p>
          <w:p>
            <w:pPr>
              <w:autoSpaceDE w:val="0"/>
              <w:autoSpaceDN w:val="0"/>
              <w:spacing w:before="6" w:after="0" w:line="240" w:lineRule="auto"/>
              <w:ind w:left="127" w:right="0" w:firstLine="0"/>
            </w:pP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指南</w:t>
            </w:r>
          </w:p>
        </w:tc>
        <w:tc>
          <w:tcPr>
            <w:tcW w:w="2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事项</w:t>
            </w:r>
          </w:p>
          <w:p>
            <w:pPr>
              <w:autoSpaceDE w:val="0"/>
              <w:autoSpaceDN w:val="0"/>
              <w:spacing w:before="6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条件</w:t>
            </w:r>
          </w:p>
          <w:p>
            <w:pPr>
              <w:autoSpaceDE w:val="0"/>
              <w:autoSpaceDN w:val="0"/>
              <w:spacing w:before="5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3.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申请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材料</w:t>
            </w:r>
          </w:p>
          <w:p>
            <w:pPr>
              <w:autoSpaceDE w:val="0"/>
              <w:autoSpaceDN w:val="0"/>
              <w:spacing w:before="5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4.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流程</w:t>
            </w:r>
          </w:p>
          <w:p>
            <w:pPr>
              <w:autoSpaceDE w:val="0"/>
              <w:autoSpaceDN w:val="0"/>
              <w:spacing w:before="5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5.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办理时间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、地点</w:t>
            </w:r>
          </w:p>
          <w:p>
            <w:pPr>
              <w:autoSpaceDE w:val="0"/>
              <w:autoSpaceDN w:val="0"/>
              <w:spacing w:before="5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6.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联系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方式</w:t>
            </w: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楷体" w:hAnsi="楷体" w:eastAsia="楷体" w:cs="楷体"/>
                <w:color w:val="000000"/>
                <w:spacing w:val="15"/>
                <w:sz w:val="18"/>
                <w:szCs w:val="18"/>
              </w:rPr>
              <w:t>《中华人民共和国政</w:t>
            </w:r>
            <w:r>
              <w:rPr>
                <w:rFonts w:ascii="楷体" w:hAnsi="楷体" w:eastAsia="楷体" w:cs="楷体"/>
                <w:color w:val="000000"/>
                <w:spacing w:val="14"/>
                <w:sz w:val="18"/>
                <w:szCs w:val="18"/>
              </w:rPr>
              <w:t>府信息公开条例》</w:t>
            </w:r>
          </w:p>
          <w:p>
            <w:pPr>
              <w:autoSpaceDE w:val="0"/>
              <w:autoSpaceDN w:val="0"/>
              <w:spacing w:before="5" w:after="0" w:line="240" w:lineRule="auto"/>
              <w:ind w:left="98" w:right="0" w:firstLine="0"/>
            </w:pP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（中华人民共和国国务院令第</w:t>
            </w:r>
            <w:r>
              <w:rPr>
                <w:rFonts w:ascii="楷体" w:hAnsi="楷体" w:eastAsia="楷体" w:cs="楷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号）</w:t>
            </w: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4" w:lineRule="auto"/>
              <w:ind w:left="97" w:right="106" w:firstLine="0"/>
            </w:pP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制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定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或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获取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信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息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之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日起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个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工作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6" w:lineRule="auto"/>
              <w:ind w:left="99" w:right="107" w:firstLine="0"/>
            </w:pPr>
            <w:r>
              <w:rPr>
                <w:rFonts w:hint="eastAsia" w:ascii="楷体" w:hAnsi="楷体" w:eastAsia="楷体" w:cs="楷体"/>
                <w:color w:val="000000"/>
                <w:spacing w:val="17"/>
                <w:sz w:val="18"/>
                <w:szCs w:val="18"/>
                <w:lang w:eastAsia="zh-CN"/>
              </w:rPr>
              <w:t>舞钢市</w:t>
            </w:r>
            <w:r>
              <w:rPr>
                <w:rFonts w:ascii="楷体" w:hAnsi="楷体" w:eastAsia="楷体" w:cs="楷体"/>
                <w:color w:val="000000"/>
                <w:spacing w:val="16"/>
                <w:sz w:val="18"/>
                <w:szCs w:val="18"/>
              </w:rPr>
              <w:t>民政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局、</w:t>
            </w:r>
            <w:r>
              <w:rPr>
                <w:rFonts w:hint="eastAsia" w:ascii="楷体" w:hAnsi="楷体" w:eastAsia="楷体" w:cs="楷体"/>
                <w:color w:val="000000"/>
                <w:spacing w:val="-18"/>
                <w:sz w:val="18"/>
                <w:szCs w:val="18"/>
                <w:lang w:eastAsia="zh-CN"/>
              </w:rPr>
              <w:t>各乡镇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人民政府</w:t>
            </w:r>
            <w:r>
              <w:rPr>
                <w:rFonts w:ascii="楷体" w:hAnsi="楷体" w:eastAsia="楷体" w:cs="楷体"/>
                <w:color w:val="000000"/>
                <w:spacing w:val="-18"/>
                <w:sz w:val="18"/>
                <w:szCs w:val="18"/>
              </w:rPr>
              <w:t>（街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道办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事处）</w:t>
            </w:r>
          </w:p>
        </w:tc>
        <w:tc>
          <w:tcPr>
            <w:tcW w:w="14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网站</w:t>
            </w:r>
          </w:p>
          <w:p>
            <w:pPr>
              <w:autoSpaceDE w:val="0"/>
              <w:autoSpaceDN w:val="0"/>
              <w:spacing w:before="6" w:after="0" w:line="242" w:lineRule="auto"/>
              <w:ind w:left="99" w:right="109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企事业</w:t>
            </w:r>
            <w:r>
              <w:rPr>
                <w:rFonts w:ascii="楷体" w:hAnsi="楷体" w:eastAsia="楷体" w:cs="楷体"/>
                <w:color w:val="000000"/>
                <w:spacing w:val="6"/>
                <w:sz w:val="18"/>
                <w:szCs w:val="18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</w:rPr>
              <w:t>/</w:t>
            </w:r>
            <w:r>
              <w:rPr>
                <w:rFonts w:ascii="楷体" w:hAnsi="楷体" w:eastAsia="楷体" w:cs="楷体"/>
                <w:color w:val="000000"/>
                <w:spacing w:val="7"/>
                <w:sz w:val="18"/>
                <w:szCs w:val="18"/>
              </w:rPr>
              <w:t>村公</w:t>
            </w:r>
            <w:r>
              <w:rPr>
                <w:rFonts w:ascii="楷体" w:hAnsi="楷体" w:eastAsia="楷体" w:cs="楷体"/>
                <w:color w:val="000000"/>
                <w:spacing w:val="6"/>
                <w:sz w:val="18"/>
                <w:szCs w:val="18"/>
              </w:rPr>
              <w:t>示栏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（电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子屏）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2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3" w:hRule="exact"/>
        </w:trPr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7</w:t>
            </w:r>
          </w:p>
        </w:tc>
        <w:tc>
          <w:tcPr>
            <w:tcW w:w="50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6" w:lineRule="auto"/>
              <w:ind w:left="127" w:right="136" w:firstLine="0"/>
            </w:pPr>
            <w:r>
              <w:rPr>
                <w:rFonts w:ascii="楷体" w:hAnsi="楷体" w:eastAsia="楷体" w:cs="楷体"/>
                <w:color w:val="000000"/>
                <w:spacing w:val="-10"/>
                <w:sz w:val="18"/>
                <w:szCs w:val="18"/>
              </w:rPr>
              <w:t>审核审批</w:t>
            </w:r>
            <w:r>
              <w:rPr>
                <w:rFonts w:ascii="楷体" w:hAnsi="楷体" w:eastAsia="楷体" w:cs="楷体"/>
                <w:color w:val="000000"/>
                <w:spacing w:val="-12"/>
                <w:sz w:val="18"/>
                <w:szCs w:val="18"/>
              </w:rPr>
              <w:t>信息</w:t>
            </w:r>
          </w:p>
        </w:tc>
        <w:tc>
          <w:tcPr>
            <w:tcW w:w="2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4" w:lineRule="auto"/>
              <w:ind w:left="99" w:right="18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spacing w:val="-6"/>
                <w:sz w:val="18"/>
                <w:szCs w:val="18"/>
                <w:lang w:eastAsia="zh-CN"/>
              </w:rPr>
              <w:t>乡</w:t>
            </w: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级：辖区内各村的对象人</w:t>
            </w:r>
            <w:r>
              <w:rPr>
                <w:rFonts w:ascii="楷体" w:hAnsi="楷体" w:eastAsia="楷体" w:cs="楷体"/>
                <w:color w:val="000000"/>
                <w:spacing w:val="-5"/>
                <w:sz w:val="18"/>
                <w:szCs w:val="18"/>
              </w:rPr>
              <w:t>数、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救助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总金额</w:t>
            </w:r>
          </w:p>
          <w:p>
            <w:pPr>
              <w:autoSpaceDE w:val="0"/>
              <w:autoSpaceDN w:val="0"/>
              <w:spacing w:before="4" w:after="0" w:line="247" w:lineRule="auto"/>
              <w:ind w:left="99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楷体" w:hAnsi="楷体" w:eastAsia="楷体" w:cs="楷体"/>
                <w:color w:val="000000"/>
                <w:spacing w:val="1"/>
                <w:sz w:val="18"/>
                <w:szCs w:val="18"/>
              </w:rPr>
              <w:t>村级：临时救助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对象（家庭）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姓名、救助人数、救助金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额、救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助事由</w:t>
            </w: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09" w:lineRule="auto"/>
              <w:ind w:left="98" w:right="108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楷体" w:hAnsi="楷体" w:eastAsia="楷体" w:cs="楷体"/>
                <w:color w:val="000000"/>
                <w:spacing w:val="2"/>
                <w:sz w:val="18"/>
                <w:szCs w:val="18"/>
              </w:rPr>
              <w:t>《国</w:t>
            </w:r>
            <w:r>
              <w:rPr>
                <w:rFonts w:ascii="楷体" w:hAnsi="楷体" w:eastAsia="楷体" w:cs="楷体"/>
                <w:color w:val="000000"/>
                <w:spacing w:val="1"/>
                <w:sz w:val="18"/>
                <w:szCs w:val="18"/>
              </w:rPr>
              <w:t>务院关于全面建立临时救助制度的</w:t>
            </w:r>
            <w:r>
              <w:rPr>
                <w:rFonts w:ascii="楷体" w:hAnsi="楷体" w:eastAsia="楷体" w:cs="楷体"/>
                <w:color w:val="000000"/>
                <w:spacing w:val="-8"/>
                <w:sz w:val="18"/>
                <w:szCs w:val="18"/>
              </w:rPr>
              <w:t>通知》（国发〔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18"/>
                <w:szCs w:val="18"/>
              </w:rPr>
              <w:t>2014</w:t>
            </w: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〕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18"/>
                <w:szCs w:val="18"/>
              </w:rPr>
              <w:t>47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8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05" w:lineRule="auto"/>
              <w:ind w:left="98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楷体" w:hAnsi="楷体" w:eastAsia="楷体" w:cs="楷体"/>
                <w:color w:val="000000"/>
                <w:spacing w:val="2"/>
                <w:sz w:val="18"/>
                <w:szCs w:val="18"/>
              </w:rPr>
              <w:t>《民</w:t>
            </w:r>
            <w:r>
              <w:rPr>
                <w:rFonts w:ascii="楷体" w:hAnsi="楷体" w:eastAsia="楷体" w:cs="楷体"/>
                <w:color w:val="000000"/>
                <w:spacing w:val="1"/>
                <w:sz w:val="18"/>
                <w:szCs w:val="18"/>
              </w:rPr>
              <w:t>政部财政部关于进一步加强和改进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临时救助工作的意见》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（民发〔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2018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〕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23</w:t>
            </w: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05" w:lineRule="auto"/>
              <w:ind w:left="9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楷体" w:hAnsi="楷体" w:eastAsia="楷体" w:cs="楷体"/>
                <w:color w:val="000000"/>
                <w:spacing w:val="2"/>
                <w:sz w:val="18"/>
                <w:szCs w:val="18"/>
              </w:rPr>
              <w:t>《河南省人民政府关于</w:t>
            </w:r>
            <w:r>
              <w:rPr>
                <w:rFonts w:ascii="楷体" w:hAnsi="楷体" w:eastAsia="楷体" w:cs="楷体"/>
                <w:color w:val="000000"/>
                <w:spacing w:val="1"/>
                <w:sz w:val="18"/>
                <w:szCs w:val="18"/>
              </w:rPr>
              <w:t>全面实施临时救</w:t>
            </w:r>
          </w:p>
          <w:p>
            <w:pPr>
              <w:autoSpaceDE w:val="0"/>
              <w:autoSpaceDN w:val="0"/>
              <w:spacing w:before="0" w:after="0" w:line="205" w:lineRule="auto"/>
              <w:ind w:left="98" w:right="0" w:firstLine="0"/>
            </w:pP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助制度的意见》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</w:rPr>
              <w:t>(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豫政〔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2015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〕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32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号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)</w:t>
            </w:r>
          </w:p>
          <w:p>
            <w:pPr>
              <w:autoSpaceDE w:val="0"/>
              <w:autoSpaceDN w:val="0"/>
              <w:spacing w:before="0" w:after="0" w:line="205" w:lineRule="auto"/>
              <w:ind w:left="98" w:right="108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楷体" w:hAnsi="楷体" w:eastAsia="楷体" w:cs="楷体"/>
                <w:color w:val="000000"/>
                <w:spacing w:val="2"/>
                <w:sz w:val="18"/>
                <w:szCs w:val="18"/>
              </w:rPr>
              <w:t>《河</w:t>
            </w:r>
            <w:r>
              <w:rPr>
                <w:rFonts w:ascii="楷体" w:hAnsi="楷体" w:eastAsia="楷体" w:cs="楷体"/>
                <w:color w:val="000000"/>
                <w:spacing w:val="1"/>
                <w:sz w:val="18"/>
                <w:szCs w:val="18"/>
              </w:rPr>
              <w:t>南民政厅河南省财政厅河南省扶贫</w:t>
            </w:r>
            <w:r>
              <w:rPr>
                <w:rFonts w:ascii="楷体" w:hAnsi="楷体" w:eastAsia="楷体" w:cs="楷体"/>
                <w:color w:val="000000"/>
                <w:spacing w:val="10"/>
                <w:sz w:val="18"/>
                <w:szCs w:val="18"/>
              </w:rPr>
              <w:t>办</w:t>
            </w:r>
            <w:r>
              <w:rPr>
                <w:rFonts w:ascii="楷体" w:hAnsi="楷体" w:eastAsia="楷体" w:cs="楷体"/>
                <w:color w:val="000000"/>
                <w:spacing w:val="9"/>
                <w:sz w:val="18"/>
                <w:szCs w:val="18"/>
              </w:rPr>
              <w:t>关于进一步加强和改进临时救助工作</w:t>
            </w: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的实施意见》（豫民文〔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18"/>
                <w:szCs w:val="18"/>
              </w:rPr>
              <w:t>2019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〕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18"/>
                <w:szCs w:val="18"/>
              </w:rPr>
              <w:t>194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12" w:lineRule="auto"/>
              <w:ind w:left="98" w:right="108" w:firstLine="0"/>
            </w:pP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6" w:lineRule="auto"/>
              <w:ind w:left="97" w:right="75" w:firstLine="0"/>
            </w:pPr>
            <w:r>
              <w:rPr>
                <w:rFonts w:ascii="楷体" w:hAnsi="楷体" w:eastAsia="楷体" w:cs="楷体"/>
                <w:color w:val="000000"/>
                <w:spacing w:val="-25"/>
                <w:sz w:val="18"/>
                <w:szCs w:val="18"/>
              </w:rPr>
              <w:t>制</w:t>
            </w:r>
            <w:r>
              <w:rPr>
                <w:rFonts w:ascii="楷体" w:hAnsi="楷体" w:eastAsia="楷体" w:cs="楷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5"/>
                <w:sz w:val="18"/>
                <w:szCs w:val="18"/>
              </w:rPr>
              <w:t>定</w:t>
            </w:r>
            <w:r>
              <w:rPr>
                <w:rFonts w:ascii="楷体" w:hAnsi="楷体" w:eastAsia="楷体" w:cs="楷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5"/>
                <w:sz w:val="18"/>
                <w:szCs w:val="18"/>
              </w:rPr>
              <w:t>或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5"/>
                <w:sz w:val="18"/>
                <w:szCs w:val="18"/>
              </w:rPr>
              <w:t>获取</w:t>
            </w:r>
            <w:r>
              <w:rPr>
                <w:rFonts w:ascii="楷体" w:hAnsi="楷体" w:eastAsia="楷体" w:cs="楷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5"/>
                <w:sz w:val="18"/>
                <w:szCs w:val="18"/>
              </w:rPr>
              <w:t>信</w:t>
            </w:r>
            <w:r>
              <w:rPr>
                <w:rFonts w:ascii="楷体" w:hAnsi="楷体" w:eastAsia="楷体" w:cs="楷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5"/>
                <w:sz w:val="18"/>
                <w:szCs w:val="18"/>
              </w:rPr>
              <w:t>息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5"/>
                <w:sz w:val="18"/>
                <w:szCs w:val="18"/>
              </w:rPr>
              <w:t>之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日起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个</w:t>
            </w:r>
            <w:r>
              <w:rPr>
                <w:rFonts w:ascii="楷体" w:hAnsi="楷体" w:eastAsia="楷体" w:cs="楷体"/>
                <w:color w:val="000000"/>
                <w:spacing w:val="-5"/>
                <w:sz w:val="18"/>
                <w:szCs w:val="18"/>
              </w:rPr>
              <w:t>工作日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内，</w:t>
            </w:r>
            <w:r>
              <w:rPr>
                <w:rFonts w:ascii="楷体" w:hAnsi="楷体" w:eastAsia="楷体" w:cs="楷体"/>
                <w:color w:val="000000"/>
                <w:spacing w:val="-25"/>
                <w:sz w:val="18"/>
                <w:szCs w:val="18"/>
              </w:rPr>
              <w:t>按</w:t>
            </w:r>
            <w:r>
              <w:rPr>
                <w:rFonts w:ascii="楷体" w:hAnsi="楷体" w:eastAsia="楷体" w:cs="楷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5"/>
                <w:sz w:val="18"/>
                <w:szCs w:val="18"/>
              </w:rPr>
              <w:t>季</w:t>
            </w:r>
            <w:r>
              <w:rPr>
                <w:rFonts w:ascii="楷体" w:hAnsi="楷体" w:eastAsia="楷体" w:cs="楷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5"/>
                <w:sz w:val="18"/>
                <w:szCs w:val="18"/>
              </w:rPr>
              <w:t>度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5"/>
                <w:sz w:val="18"/>
                <w:szCs w:val="18"/>
              </w:rPr>
              <w:t>公</w:t>
            </w:r>
            <w:r>
              <w:rPr>
                <w:rFonts w:ascii="楷体" w:hAnsi="楷体" w:eastAsia="楷体" w:cs="楷体"/>
                <w:color w:val="000000"/>
                <w:spacing w:val="-12"/>
                <w:sz w:val="18"/>
                <w:szCs w:val="18"/>
              </w:rPr>
              <w:t>示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6" w:lineRule="auto"/>
              <w:ind w:left="99" w:right="107" w:firstLine="0"/>
            </w:pPr>
            <w:r>
              <w:rPr>
                <w:rFonts w:hint="eastAsia" w:ascii="楷体" w:hAnsi="楷体" w:eastAsia="楷体" w:cs="楷体"/>
                <w:color w:val="000000"/>
                <w:spacing w:val="17"/>
                <w:sz w:val="18"/>
                <w:szCs w:val="18"/>
                <w:lang w:eastAsia="zh-CN"/>
              </w:rPr>
              <w:t>舞钢市</w:t>
            </w:r>
            <w:r>
              <w:rPr>
                <w:rFonts w:ascii="楷体" w:hAnsi="楷体" w:eastAsia="楷体" w:cs="楷体"/>
                <w:color w:val="000000"/>
                <w:spacing w:val="16"/>
                <w:sz w:val="18"/>
                <w:szCs w:val="18"/>
              </w:rPr>
              <w:t>民政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局、</w:t>
            </w:r>
            <w:r>
              <w:rPr>
                <w:rFonts w:hint="eastAsia" w:ascii="楷体" w:hAnsi="楷体" w:eastAsia="楷体" w:cs="楷体"/>
                <w:color w:val="000000"/>
                <w:spacing w:val="-18"/>
                <w:sz w:val="18"/>
                <w:szCs w:val="18"/>
                <w:lang w:eastAsia="zh-CN"/>
              </w:rPr>
              <w:t>各乡镇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人民政府</w:t>
            </w:r>
            <w:r>
              <w:rPr>
                <w:rFonts w:ascii="楷体" w:hAnsi="楷体" w:eastAsia="楷体" w:cs="楷体"/>
                <w:color w:val="000000"/>
                <w:spacing w:val="-18"/>
                <w:sz w:val="18"/>
                <w:szCs w:val="18"/>
              </w:rPr>
              <w:t>（街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道办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事处）</w:t>
            </w:r>
          </w:p>
        </w:tc>
        <w:tc>
          <w:tcPr>
            <w:tcW w:w="14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网站</w:t>
            </w:r>
          </w:p>
          <w:p>
            <w:pPr>
              <w:autoSpaceDE w:val="0"/>
              <w:autoSpaceDN w:val="0"/>
              <w:spacing w:before="6" w:after="0" w:line="243" w:lineRule="auto"/>
              <w:ind w:left="99" w:right="109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企事业</w:t>
            </w:r>
            <w:r>
              <w:rPr>
                <w:rFonts w:ascii="楷体" w:hAnsi="楷体" w:eastAsia="楷体" w:cs="楷体"/>
                <w:color w:val="000000"/>
                <w:spacing w:val="6"/>
                <w:sz w:val="18"/>
                <w:szCs w:val="18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</w:rPr>
              <w:t>/</w:t>
            </w:r>
            <w:r>
              <w:rPr>
                <w:rFonts w:ascii="楷体" w:hAnsi="楷体" w:eastAsia="楷体" w:cs="楷体"/>
                <w:color w:val="000000"/>
                <w:spacing w:val="7"/>
                <w:sz w:val="18"/>
                <w:szCs w:val="18"/>
              </w:rPr>
              <w:t>村公</w:t>
            </w:r>
            <w:r>
              <w:rPr>
                <w:rFonts w:ascii="楷体" w:hAnsi="楷体" w:eastAsia="楷体" w:cs="楷体"/>
                <w:color w:val="000000"/>
                <w:spacing w:val="6"/>
                <w:sz w:val="18"/>
                <w:szCs w:val="18"/>
              </w:rPr>
              <w:t>示栏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（电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子屏）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12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pacing w:before="0" w:after="0" w:line="262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22546"/>
    <w:rsid w:val="241805C8"/>
    <w:rsid w:val="632D6741"/>
    <w:rsid w:val="6512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2023-05-17T01:36:00Z</dcterms:created>
  <dc:creator>lkkk</dc:creator>
  <cp:lastModifiedBy>lkkk</cp:lastModifiedBy>
  <dcterms:modified xsi:type="dcterms:W3CDTF">2023-05-17T01:52:07Z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