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240" w:lineRule="auto"/>
        <w:ind w:left="3069" w:right="0" w:firstLine="0"/>
        <w:rPr>
          <w:rFonts w:hint="eastAsia" w:ascii="宋体" w:hAnsi="宋体" w:eastAsia="宋体" w:cs="宋体"/>
          <w:color w:val="000000"/>
          <w:spacing w:val="2"/>
          <w:sz w:val="38"/>
          <w:szCs w:val="38"/>
          <w:lang w:eastAsia="zh-CN"/>
        </w:rPr>
      </w:pPr>
      <w:r>
        <w:rPr>
          <w:rFonts w:hint="eastAsia" w:ascii="宋体" w:hAnsi="宋体" w:eastAsia="宋体" w:cs="宋体"/>
          <w:color w:val="000000"/>
          <w:spacing w:val="2"/>
          <w:sz w:val="38"/>
          <w:szCs w:val="38"/>
          <w:lang w:eastAsia="zh-CN"/>
        </w:rPr>
        <w:t>舞钢市乡、镇（街道）就业领域基层政务公开标准目录</w:t>
      </w:r>
    </w:p>
    <w:p>
      <w:pPr>
        <w:autoSpaceDE w:val="0"/>
        <w:autoSpaceDN w:val="0"/>
        <w:spacing w:before="0" w:after="0" w:line="240" w:lineRule="auto"/>
        <w:ind w:left="3069" w:right="0" w:firstLine="0"/>
        <w:rPr>
          <w:rFonts w:hint="eastAsia" w:ascii="宋体" w:hAnsi="宋体" w:eastAsia="宋体" w:cs="宋体"/>
          <w:color w:val="000000"/>
          <w:spacing w:val="2"/>
          <w:sz w:val="38"/>
          <w:szCs w:val="38"/>
          <w:lang w:eastAsia="zh-CN"/>
        </w:r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96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48"/>
        <w:gridCol w:w="808"/>
        <w:gridCol w:w="1399"/>
        <w:gridCol w:w="4176"/>
        <w:gridCol w:w="688"/>
        <w:gridCol w:w="688"/>
        <w:gridCol w:w="2628"/>
        <w:gridCol w:w="384"/>
        <w:gridCol w:w="400"/>
        <w:gridCol w:w="367"/>
        <w:gridCol w:w="374"/>
        <w:gridCol w:w="355"/>
        <w:gridCol w:w="367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4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素）</w:t>
            </w:r>
          </w:p>
        </w:tc>
        <w:tc>
          <w:tcPr>
            <w:tcW w:w="41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依据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开时限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开主体</w:t>
            </w:r>
          </w:p>
        </w:tc>
        <w:tc>
          <w:tcPr>
            <w:tcW w:w="26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5"/>
                <w:szCs w:val="15"/>
              </w:rPr>
              <w:t>道和载体</w:t>
            </w:r>
          </w:p>
        </w:tc>
        <w:tc>
          <w:tcPr>
            <w:tcW w:w="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对象</w:t>
            </w:r>
          </w:p>
        </w:tc>
        <w:tc>
          <w:tcPr>
            <w:tcW w:w="7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方式</w:t>
            </w: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开层级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5"/>
                <w:sz w:val="11"/>
                <w:szCs w:val="11"/>
              </w:rPr>
              <w:t>业务</w:t>
            </w:r>
            <w:r>
              <w:rPr>
                <w:rFonts w:ascii="黑体" w:hAnsi="黑体" w:eastAsia="黑体" w:cs="黑体"/>
                <w:color w:val="000000"/>
                <w:spacing w:val="3"/>
                <w:sz w:val="11"/>
                <w:szCs w:val="11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3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1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全社</w:t>
            </w:r>
          </w:p>
          <w:p>
            <w:pPr>
              <w:autoSpaceDE w:val="0"/>
              <w:autoSpaceDN w:val="0"/>
              <w:spacing w:before="0" w:after="0" w:line="237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特定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3" w:after="0" w:line="410" w:lineRule="auto"/>
              <w:ind w:left="-357" w:right="0" w:firstLine="0"/>
            </w:pPr>
            <w:r>
              <w:rPr>
                <w:rFonts w:ascii="黑体" w:hAnsi="黑体" w:eastAsia="黑体" w:cs="黑体"/>
                <w:color w:val="000000"/>
                <w:spacing w:val="-36"/>
                <w:sz w:val="15"/>
                <w:szCs w:val="15"/>
              </w:rPr>
              <w:t>群体主</w:t>
            </w:r>
            <w:r>
              <w:rPr>
                <w:rFonts w:ascii="黑体" w:hAnsi="黑体" w:eastAsia="黑体" w:cs="黑体"/>
                <w:color w:val="000000"/>
                <w:spacing w:val="-34"/>
                <w:sz w:val="15"/>
                <w:szCs w:val="15"/>
              </w:rPr>
              <w:t>动依申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请</w:t>
            </w:r>
          </w:p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县级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乡级</w:t>
            </w: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1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1.就业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信息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.1就业政策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法规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咨询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1.就业创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业政策项目</w:t>
            </w:r>
          </w:p>
          <w:p>
            <w:pPr>
              <w:autoSpaceDE w:val="0"/>
              <w:autoSpaceDN w:val="0"/>
              <w:spacing w:before="0" w:after="0" w:line="221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2.对象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范围</w:t>
            </w:r>
          </w:p>
          <w:p>
            <w:pPr>
              <w:autoSpaceDE w:val="0"/>
              <w:autoSpaceDN w:val="0"/>
              <w:spacing w:before="0" w:after="0" w:line="212" w:lineRule="auto"/>
              <w:ind w:left="11" w:right="40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政策申请条件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政策申请材料5.办理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流程</w:t>
            </w:r>
          </w:p>
          <w:p>
            <w:pPr>
              <w:autoSpaceDE w:val="0"/>
              <w:autoSpaceDN w:val="0"/>
              <w:spacing w:before="16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6.办理地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3"/>
                <w:sz w:val="10"/>
                <w:szCs w:val="10"/>
              </w:rPr>
              <w:t>就业局各</w:t>
            </w:r>
            <w:r>
              <w:rPr>
                <w:rFonts w:ascii="宋体" w:hAnsi="宋体" w:eastAsia="宋体" w:cs="宋体"/>
                <w:color w:val="000000"/>
                <w:spacing w:val="2"/>
                <w:sz w:val="10"/>
                <w:szCs w:val="10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4"/>
                <w:szCs w:val="14"/>
              </w:rPr>
              <w:t>2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2岗位信息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发布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1.招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聘单位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2.岗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位要求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利待遇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4.招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聘流程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5.应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聘方式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.3求职信息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登记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2.提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交材料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4.服务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时间</w:t>
            </w:r>
          </w:p>
          <w:p>
            <w:pPr>
              <w:autoSpaceDE w:val="0"/>
              <w:autoSpaceDN w:val="0"/>
              <w:spacing w:before="4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5.服务地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4"/>
                <w:szCs w:val="14"/>
              </w:rPr>
              <w:t>4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1.4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市场工资指导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价位信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息发布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1.市场工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资指导价位</w:t>
            </w:r>
          </w:p>
          <w:p>
            <w:pPr>
              <w:autoSpaceDE w:val="0"/>
              <w:autoSpaceDN w:val="0"/>
              <w:spacing w:before="0" w:after="0" w:line="22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相关说明材料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3.咨询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4"/>
                <w:szCs w:val="14"/>
              </w:rPr>
              <w:t>5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5职业培训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发布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训项目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象范围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训内容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训课时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5.授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课地点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7.报名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材料</w:t>
            </w:r>
          </w:p>
          <w:p>
            <w:pPr>
              <w:autoSpaceDE w:val="0"/>
              <w:autoSpaceDN w:val="0"/>
              <w:spacing w:before="2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8.报名地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4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0"/>
                <w:szCs w:val="10"/>
              </w:rPr>
              <w:t>职业能力</w:t>
            </w:r>
            <w:r>
              <w:rPr>
                <w:rFonts w:ascii="宋体" w:hAnsi="宋体" w:eastAsia="宋体" w:cs="宋体"/>
                <w:color w:val="000000"/>
                <w:spacing w:val="2"/>
                <w:sz w:val="10"/>
                <w:szCs w:val="10"/>
              </w:rPr>
              <w:t>建设科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33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48"/>
        <w:gridCol w:w="808"/>
        <w:gridCol w:w="1399"/>
        <w:gridCol w:w="4176"/>
        <w:gridCol w:w="688"/>
        <w:gridCol w:w="688"/>
        <w:gridCol w:w="2628"/>
        <w:gridCol w:w="384"/>
        <w:gridCol w:w="400"/>
        <w:gridCol w:w="367"/>
        <w:gridCol w:w="374"/>
        <w:gridCol w:w="355"/>
        <w:gridCol w:w="367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4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素）</w:t>
            </w:r>
          </w:p>
        </w:tc>
        <w:tc>
          <w:tcPr>
            <w:tcW w:w="41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依据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开时限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开主体</w:t>
            </w:r>
          </w:p>
        </w:tc>
        <w:tc>
          <w:tcPr>
            <w:tcW w:w="26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5"/>
                <w:szCs w:val="15"/>
              </w:rPr>
              <w:t>道和载体</w:t>
            </w:r>
          </w:p>
        </w:tc>
        <w:tc>
          <w:tcPr>
            <w:tcW w:w="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对象</w:t>
            </w:r>
          </w:p>
        </w:tc>
        <w:tc>
          <w:tcPr>
            <w:tcW w:w="7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方式</w:t>
            </w: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开层级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5"/>
                <w:sz w:val="11"/>
                <w:szCs w:val="11"/>
              </w:rPr>
              <w:t>业务</w:t>
            </w:r>
            <w:r>
              <w:rPr>
                <w:rFonts w:ascii="黑体" w:hAnsi="黑体" w:eastAsia="黑体" w:cs="黑体"/>
                <w:color w:val="000000"/>
                <w:spacing w:val="3"/>
                <w:sz w:val="11"/>
                <w:szCs w:val="11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3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1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特定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410" w:lineRule="auto"/>
              <w:ind w:left="-357" w:right="0" w:firstLine="0"/>
            </w:pPr>
            <w:r>
              <w:rPr>
                <w:rFonts w:ascii="黑体" w:hAnsi="黑体" w:eastAsia="黑体" w:cs="黑体"/>
                <w:color w:val="000000"/>
                <w:spacing w:val="-36"/>
                <w:sz w:val="15"/>
                <w:szCs w:val="15"/>
              </w:rPr>
              <w:t>群体主</w:t>
            </w:r>
            <w:r>
              <w:rPr>
                <w:rFonts w:ascii="黑体" w:hAnsi="黑体" w:eastAsia="黑体" w:cs="黑体"/>
                <w:color w:val="000000"/>
                <w:spacing w:val="-34"/>
                <w:sz w:val="15"/>
                <w:szCs w:val="15"/>
              </w:rPr>
              <w:t>动依申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请</w:t>
            </w:r>
          </w:p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县级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乡级</w:t>
            </w: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4"/>
                <w:szCs w:val="14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2.职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业介绍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、职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业指导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和创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业开业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指导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.1职业介绍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务内容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3.提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交材料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4.服务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时间</w:t>
            </w:r>
          </w:p>
          <w:p>
            <w:pPr>
              <w:autoSpaceDE w:val="0"/>
              <w:autoSpaceDN w:val="0"/>
              <w:spacing w:before="1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5.服务地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2职业指导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务内容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3.提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交材料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4.服务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时间</w:t>
            </w:r>
          </w:p>
          <w:p>
            <w:pPr>
              <w:autoSpaceDE w:val="0"/>
              <w:autoSpaceDN w:val="0"/>
              <w:spacing w:before="3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5.服务地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8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.3创业开业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指导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务内容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务对象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3.提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交材料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4.服务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时间</w:t>
            </w:r>
          </w:p>
          <w:p>
            <w:pPr>
              <w:autoSpaceDE w:val="0"/>
              <w:autoSpaceDN w:val="0"/>
              <w:spacing w:before="1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5.服务地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4"/>
                <w:szCs w:val="14"/>
              </w:rPr>
              <w:t>9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3.公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共就业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专项活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动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3.1公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共就业服务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专项活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动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1.活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动通知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2.活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动时间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3.参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与方式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4.相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关材料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5.活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动地址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6.咨询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3"/>
                <w:sz w:val="10"/>
                <w:szCs w:val="10"/>
              </w:rPr>
              <w:t>就业局各</w:t>
            </w:r>
            <w:r>
              <w:rPr>
                <w:rFonts w:ascii="宋体" w:hAnsi="宋体" w:eastAsia="宋体" w:cs="宋体"/>
                <w:color w:val="000000"/>
                <w:spacing w:val="2"/>
                <w:sz w:val="10"/>
                <w:szCs w:val="10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10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4.就业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失业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登记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.1失业登记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1.对象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范围</w:t>
            </w:r>
          </w:p>
          <w:p>
            <w:pPr>
              <w:autoSpaceDE w:val="0"/>
              <w:autoSpaceDN w:val="0"/>
              <w:spacing w:before="0" w:after="0" w:line="221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2.申请人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权利和义务</w:t>
            </w:r>
          </w:p>
          <w:p>
            <w:pPr>
              <w:autoSpaceDE w:val="0"/>
              <w:autoSpaceDN w:val="0"/>
              <w:spacing w:before="0" w:after="0" w:line="222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0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统筹就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业科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4.就业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失业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登记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.2就业登记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after="0" w:line="224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象范围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6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6.办理地点（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统筹就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业科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1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48"/>
        <w:gridCol w:w="808"/>
        <w:gridCol w:w="1399"/>
        <w:gridCol w:w="4176"/>
        <w:gridCol w:w="688"/>
        <w:gridCol w:w="688"/>
        <w:gridCol w:w="2628"/>
        <w:gridCol w:w="384"/>
        <w:gridCol w:w="400"/>
        <w:gridCol w:w="367"/>
        <w:gridCol w:w="374"/>
        <w:gridCol w:w="355"/>
        <w:gridCol w:w="367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4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素）</w:t>
            </w:r>
          </w:p>
        </w:tc>
        <w:tc>
          <w:tcPr>
            <w:tcW w:w="41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依据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开时限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开主体</w:t>
            </w:r>
          </w:p>
        </w:tc>
        <w:tc>
          <w:tcPr>
            <w:tcW w:w="26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5"/>
                <w:szCs w:val="15"/>
              </w:rPr>
              <w:t>道和载体</w:t>
            </w:r>
          </w:p>
        </w:tc>
        <w:tc>
          <w:tcPr>
            <w:tcW w:w="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对象</w:t>
            </w:r>
          </w:p>
        </w:tc>
        <w:tc>
          <w:tcPr>
            <w:tcW w:w="7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方式</w:t>
            </w: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开层级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5"/>
                <w:sz w:val="11"/>
                <w:szCs w:val="11"/>
              </w:rPr>
              <w:t>业务</w:t>
            </w:r>
            <w:r>
              <w:rPr>
                <w:rFonts w:ascii="黑体" w:hAnsi="黑体" w:eastAsia="黑体" w:cs="黑体"/>
                <w:color w:val="000000"/>
                <w:spacing w:val="3"/>
                <w:sz w:val="11"/>
                <w:szCs w:val="11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3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1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特定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410" w:lineRule="auto"/>
              <w:ind w:left="-357" w:right="0" w:firstLine="0"/>
            </w:pPr>
            <w:r>
              <w:rPr>
                <w:rFonts w:ascii="黑体" w:hAnsi="黑体" w:eastAsia="黑体" w:cs="黑体"/>
                <w:color w:val="000000"/>
                <w:spacing w:val="-36"/>
                <w:sz w:val="15"/>
                <w:szCs w:val="15"/>
              </w:rPr>
              <w:t>群体主</w:t>
            </w:r>
            <w:r>
              <w:rPr>
                <w:rFonts w:ascii="黑体" w:hAnsi="黑体" w:eastAsia="黑体" w:cs="黑体"/>
                <w:color w:val="000000"/>
                <w:spacing w:val="-34"/>
                <w:sz w:val="15"/>
                <w:szCs w:val="15"/>
              </w:rPr>
              <w:t>动依申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请</w:t>
            </w:r>
          </w:p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县级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乡级</w:t>
            </w: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12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4.就业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失业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登记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.3《就业创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证》申领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1.对象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范围</w:t>
            </w:r>
          </w:p>
          <w:p>
            <w:pPr>
              <w:autoSpaceDE w:val="0"/>
              <w:autoSpaceDN w:val="0"/>
              <w:spacing w:before="0" w:after="0" w:line="22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2.证件使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用注意事项</w:t>
            </w: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领条件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领材料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0" w:after="0" w:line="225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25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证件送达方式</w:t>
            </w:r>
          </w:p>
          <w:p>
            <w:pPr>
              <w:autoSpaceDE w:val="0"/>
              <w:autoSpaceDN w:val="0"/>
              <w:spacing w:before="0" w:after="0" w:line="224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统筹就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业科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13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5.创业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.1创业补贴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222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5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农村就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业科</w:t>
            </w:r>
          </w:p>
          <w:p>
            <w:pPr>
              <w:autoSpaceDE w:val="0"/>
              <w:autoSpaceDN w:val="0"/>
              <w:spacing w:before="1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创业服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14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2创业担保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贷款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申请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3.贷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款额度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0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创业服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务科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难人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员（含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建档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立卡贫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困劳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动力）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就业援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助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1就业困难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认定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4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象范围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8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统筹就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业科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16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难人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员（含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建档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立卡贫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困劳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动力）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就业援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助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6.2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就业困难人员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社会保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险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补贴申领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0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就业促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进科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51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48"/>
        <w:gridCol w:w="808"/>
        <w:gridCol w:w="1399"/>
        <w:gridCol w:w="4176"/>
        <w:gridCol w:w="688"/>
        <w:gridCol w:w="688"/>
        <w:gridCol w:w="2628"/>
        <w:gridCol w:w="384"/>
        <w:gridCol w:w="400"/>
        <w:gridCol w:w="367"/>
        <w:gridCol w:w="374"/>
        <w:gridCol w:w="355"/>
        <w:gridCol w:w="367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4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素）</w:t>
            </w:r>
          </w:p>
        </w:tc>
        <w:tc>
          <w:tcPr>
            <w:tcW w:w="41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依据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开时限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开主体</w:t>
            </w:r>
          </w:p>
        </w:tc>
        <w:tc>
          <w:tcPr>
            <w:tcW w:w="26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5"/>
                <w:szCs w:val="15"/>
              </w:rPr>
              <w:t>道和载体</w:t>
            </w:r>
          </w:p>
        </w:tc>
        <w:tc>
          <w:tcPr>
            <w:tcW w:w="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对象</w:t>
            </w:r>
          </w:p>
        </w:tc>
        <w:tc>
          <w:tcPr>
            <w:tcW w:w="7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方式</w:t>
            </w: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开层级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5"/>
                <w:sz w:val="11"/>
                <w:szCs w:val="11"/>
              </w:rPr>
              <w:t>业务</w:t>
            </w:r>
            <w:r>
              <w:rPr>
                <w:rFonts w:ascii="黑体" w:hAnsi="黑体" w:eastAsia="黑体" w:cs="黑体"/>
                <w:color w:val="000000"/>
                <w:spacing w:val="3"/>
                <w:sz w:val="11"/>
                <w:szCs w:val="11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3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1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特定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410" w:lineRule="auto"/>
              <w:ind w:left="-357" w:right="0" w:firstLine="0"/>
            </w:pPr>
            <w:r>
              <w:rPr>
                <w:rFonts w:ascii="黑体" w:hAnsi="黑体" w:eastAsia="黑体" w:cs="黑体"/>
                <w:color w:val="000000"/>
                <w:spacing w:val="-36"/>
                <w:sz w:val="15"/>
                <w:szCs w:val="15"/>
              </w:rPr>
              <w:t>群体主</w:t>
            </w:r>
            <w:r>
              <w:rPr>
                <w:rFonts w:ascii="黑体" w:hAnsi="黑体" w:eastAsia="黑体" w:cs="黑体"/>
                <w:color w:val="000000"/>
                <w:spacing w:val="-34"/>
                <w:sz w:val="15"/>
                <w:szCs w:val="15"/>
              </w:rPr>
              <w:t>动依申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请</w:t>
            </w:r>
          </w:p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县级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乡级</w:t>
            </w: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17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难人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员（含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建档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立卡贫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困劳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动力）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就业援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助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.3公益性岗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补贴申领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1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4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就业促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18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难人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员（含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建档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立卡贫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困劳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动力）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就业援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助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4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6.4困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难高校毕业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生求职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创业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补贴申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8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1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rPr>
          <w:trHeight w:val="1761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19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就业困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难人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员（含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建档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立卡贫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困劳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动力）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就业援</w:t>
            </w: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助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6.5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吸纳贫困劳动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力就业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奖补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3.奖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补标准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9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7.高校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毕业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生就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7.1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高等学校等毕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业生接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手续办理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象范围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1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2就业见习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补贴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5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2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2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结果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711号）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392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  <w:bookmarkStart w:id="0" w:name="_GoBack"/>
      <w:bookmarkEnd w:id="0"/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48"/>
        <w:gridCol w:w="808"/>
        <w:gridCol w:w="1399"/>
        <w:gridCol w:w="4176"/>
        <w:gridCol w:w="688"/>
        <w:gridCol w:w="688"/>
        <w:gridCol w:w="2628"/>
        <w:gridCol w:w="384"/>
        <w:gridCol w:w="400"/>
        <w:gridCol w:w="367"/>
        <w:gridCol w:w="374"/>
        <w:gridCol w:w="355"/>
        <w:gridCol w:w="367"/>
        <w:gridCol w:w="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3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4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素）</w:t>
            </w:r>
          </w:p>
        </w:tc>
        <w:tc>
          <w:tcPr>
            <w:tcW w:w="41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依据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开时限</w:t>
            </w:r>
          </w:p>
        </w:tc>
        <w:tc>
          <w:tcPr>
            <w:tcW w:w="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开主体</w:t>
            </w:r>
          </w:p>
        </w:tc>
        <w:tc>
          <w:tcPr>
            <w:tcW w:w="26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2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5"/>
                <w:szCs w:val="15"/>
              </w:rPr>
              <w:t>道和载体</w:t>
            </w:r>
          </w:p>
        </w:tc>
        <w:tc>
          <w:tcPr>
            <w:tcW w:w="7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对象</w:t>
            </w:r>
          </w:p>
        </w:tc>
        <w:tc>
          <w:tcPr>
            <w:tcW w:w="7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6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方式</w:t>
            </w:r>
          </w:p>
        </w:tc>
        <w:tc>
          <w:tcPr>
            <w:tcW w:w="7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6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5"/>
                <w:szCs w:val="15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开层级</w:t>
            </w:r>
          </w:p>
        </w:tc>
        <w:tc>
          <w:tcPr>
            <w:tcW w:w="8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5"/>
                <w:sz w:val="11"/>
                <w:szCs w:val="11"/>
              </w:rPr>
              <w:t>业务</w:t>
            </w:r>
            <w:r>
              <w:rPr>
                <w:rFonts w:ascii="黑体" w:hAnsi="黑体" w:eastAsia="黑体" w:cs="黑体"/>
                <w:color w:val="000000"/>
                <w:spacing w:val="3"/>
                <w:sz w:val="11"/>
                <w:szCs w:val="11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3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5"/>
                <w:szCs w:val="15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15"/>
                <w:szCs w:val="15"/>
              </w:rPr>
              <w:t>事项</w:t>
            </w:r>
          </w:p>
        </w:tc>
        <w:tc>
          <w:tcPr>
            <w:tcW w:w="139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1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特定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0" w:after="0" w:line="410" w:lineRule="auto"/>
              <w:ind w:left="-357" w:right="0" w:firstLine="0"/>
            </w:pPr>
            <w:r>
              <w:rPr>
                <w:rFonts w:ascii="黑体" w:hAnsi="黑体" w:eastAsia="黑体" w:cs="黑体"/>
                <w:color w:val="000000"/>
                <w:spacing w:val="-36"/>
                <w:sz w:val="15"/>
                <w:szCs w:val="15"/>
              </w:rPr>
              <w:t>群体主</w:t>
            </w:r>
            <w:r>
              <w:rPr>
                <w:rFonts w:ascii="黑体" w:hAnsi="黑体" w:eastAsia="黑体" w:cs="黑体"/>
                <w:color w:val="000000"/>
                <w:spacing w:val="-34"/>
                <w:sz w:val="15"/>
                <w:szCs w:val="15"/>
              </w:rPr>
              <w:t>动依申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15"/>
                <w:szCs w:val="15"/>
              </w:rPr>
              <w:t>请</w:t>
            </w:r>
          </w:p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县级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9"/>
                <w:sz w:val="15"/>
                <w:szCs w:val="15"/>
              </w:rPr>
              <w:t>乡级</w:t>
            </w:r>
          </w:p>
        </w:tc>
        <w:tc>
          <w:tcPr>
            <w:tcW w:w="8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22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7.高校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毕业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生就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.3求职创业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补贴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0" w:after="0" w:line="238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25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结果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4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23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7.高校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毕业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生就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4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7.4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离校未就业高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校毕业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生社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保补贴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申领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2.政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策对象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3.补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贴标准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2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</w:p>
          <w:p>
            <w:pPr>
              <w:autoSpaceDE w:val="0"/>
              <w:autoSpaceDN w:val="0"/>
              <w:spacing w:before="0" w:after="0" w:line="223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结果</w:t>
            </w:r>
          </w:p>
          <w:p>
            <w:pPr>
              <w:autoSpaceDE w:val="0"/>
              <w:autoSpaceDN w:val="0"/>
              <w:spacing w:before="0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4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" w:right="0" w:firstLine="0"/>
            </w:pPr>
            <w:r>
              <w:rPr>
                <w:rFonts w:ascii="宋体" w:hAnsi="宋体" w:eastAsia="宋体" w:cs="宋体"/>
                <w:color w:val="000000"/>
                <w:spacing w:val="4"/>
                <w:sz w:val="11"/>
                <w:szCs w:val="11"/>
              </w:rPr>
              <w:t>就业促</w:t>
            </w:r>
            <w:r>
              <w:rPr>
                <w:rFonts w:ascii="宋体" w:hAnsi="宋体" w:eastAsia="宋体" w:cs="宋体"/>
                <w:color w:val="000000"/>
                <w:spacing w:val="2"/>
                <w:sz w:val="11"/>
                <w:szCs w:val="11"/>
              </w:rPr>
              <w:t>进科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8.基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本公共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创业政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府购买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服务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8.1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政府向社会购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买基本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公共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就业创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业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服务成果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9" w:after="0" w:line="240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1.文件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依据</w:t>
            </w:r>
          </w:p>
          <w:p>
            <w:pPr>
              <w:autoSpaceDE w:val="0"/>
              <w:autoSpaceDN w:val="0"/>
              <w:spacing w:before="0" w:after="0" w:line="221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2.购买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项目</w:t>
            </w:r>
          </w:p>
          <w:p>
            <w:pPr>
              <w:autoSpaceDE w:val="0"/>
              <w:autoSpaceDN w:val="0"/>
              <w:spacing w:before="0" w:after="0" w:line="221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3.购买内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容及评价标</w:t>
            </w:r>
          </w:p>
          <w:p>
            <w:pPr>
              <w:autoSpaceDE w:val="0"/>
              <w:autoSpaceDN w:val="0"/>
              <w:spacing w:before="0" w:after="0" w:line="225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准</w:t>
            </w:r>
          </w:p>
          <w:p>
            <w:pPr>
              <w:autoSpaceDE w:val="0"/>
              <w:autoSpaceDN w:val="0"/>
              <w:spacing w:before="0" w:after="0" w:line="225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4.购买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主体</w:t>
            </w:r>
          </w:p>
          <w:p>
            <w:pPr>
              <w:autoSpaceDE w:val="0"/>
              <w:autoSpaceDN w:val="0"/>
              <w:spacing w:before="0" w:after="0" w:line="222" w:lineRule="auto"/>
              <w:ind w:left="1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承接主体条件</w:t>
            </w:r>
          </w:p>
          <w:p>
            <w:pPr>
              <w:autoSpaceDE w:val="0"/>
              <w:autoSpaceDN w:val="0"/>
              <w:spacing w:before="0" w:after="0" w:line="212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6.购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买方式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7.提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交材料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8.购买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流程</w:t>
            </w:r>
          </w:p>
          <w:p>
            <w:pPr>
              <w:autoSpaceDE w:val="0"/>
              <w:autoSpaceDN w:val="0"/>
              <w:spacing w:before="23" w:after="0" w:line="212" w:lineRule="auto"/>
              <w:ind w:left="11" w:right="55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9.受理地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点（方式）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10.受理结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果告知方式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.咨询电话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3" w:lineRule="auto"/>
              <w:ind w:left="12" w:right="4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就业促进法》（2007年8月30日第十届全国人民代表大会常务委员会第二十九次会议通过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根据2015年4月24日第十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二届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全国人民代表大会常务委员会第十四次《关于修改〈中华人民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共和国电力法〉等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六部法律的决定》修正）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3.《人力资源市场暂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行条例》（中华人民共和国国务院令第700号）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exact"/>
        </w:trPr>
        <w:tc>
          <w:tcPr>
            <w:tcW w:w="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25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3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9.国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（境）</w:t>
            </w:r>
            <w:r>
              <w:rPr>
                <w:rFonts w:ascii="宋体" w:hAnsi="宋体" w:eastAsia="宋体" w:cs="宋体"/>
                <w:color w:val="000000"/>
                <w:spacing w:val="-6"/>
                <w:sz w:val="14"/>
                <w:szCs w:val="14"/>
              </w:rPr>
              <w:t>外人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员入境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就业</w:t>
            </w:r>
          </w:p>
        </w:tc>
        <w:tc>
          <w:tcPr>
            <w:tcW w:w="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" w:right="21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9.1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国（境）外人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员入境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就业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2" w:lineRule="auto"/>
              <w:ind w:left="11" w:right="681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1.文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件依据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2.对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象范围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3.申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4.申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请材料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5.办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理流程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6.办理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时限</w:t>
            </w:r>
          </w:p>
          <w:p>
            <w:pPr>
              <w:autoSpaceDE w:val="0"/>
              <w:autoSpaceDN w:val="0"/>
              <w:spacing w:before="13" w:after="0" w:line="212" w:lineRule="auto"/>
              <w:ind w:left="11" w:right="1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7.办理地点（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方式）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8.办理结果告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知方式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9.咨询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电话</w:t>
            </w:r>
          </w:p>
        </w:tc>
        <w:tc>
          <w:tcPr>
            <w:tcW w:w="41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1.《中华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人民共和国政府信息公开条例》（中华人民共和国国务院</w:t>
            </w:r>
          </w:p>
          <w:p>
            <w:pPr>
              <w:autoSpaceDE w:val="0"/>
              <w:autoSpaceDN w:val="0"/>
              <w:spacing w:before="0" w:after="0" w:line="22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令第7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11号）</w:t>
            </w:r>
          </w:p>
          <w:p>
            <w:pPr>
              <w:autoSpaceDE w:val="0"/>
              <w:autoSpaceDN w:val="0"/>
              <w:spacing w:before="0" w:after="0" w:line="225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2.《中华人民共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和国出境入境管理法》（2012年6月30日第十一届全</w:t>
            </w:r>
          </w:p>
          <w:p>
            <w:pPr>
              <w:autoSpaceDE w:val="0"/>
              <w:autoSpaceDN w:val="0"/>
              <w:spacing w:before="0" w:after="0" w:line="222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国人民代表大会常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务委员会第二十七次会议通过）</w:t>
            </w:r>
          </w:p>
          <w:p>
            <w:pPr>
              <w:autoSpaceDE w:val="0"/>
              <w:autoSpaceDN w:val="0"/>
              <w:spacing w:before="0" w:after="0" w:line="212" w:lineRule="auto"/>
              <w:ind w:left="12" w:right="117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3.《国务院对确需保留的行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政审批项目设定行政许可的决定》（中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华人民共和国国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务院令第412号，2009年1月29日第一次修订，2016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年8月25日第二次</w:t>
            </w:r>
            <w:r>
              <w:rPr>
                <w:rFonts w:ascii="宋体" w:hAnsi="宋体" w:eastAsia="宋体" w:cs="宋体"/>
                <w:color w:val="000000"/>
                <w:spacing w:val="-1"/>
                <w:sz w:val="14"/>
                <w:szCs w:val="14"/>
              </w:rPr>
              <w:t>修订）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3" w:lineRule="auto"/>
              <w:ind w:left="12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或变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更之日起2</w:t>
            </w: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0个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公开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1" w:right="11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人力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7"/>
                <w:sz w:val="14"/>
                <w:szCs w:val="14"/>
              </w:rPr>
              <w:t>和社</w:t>
            </w:r>
            <w:r>
              <w:rPr>
                <w:rFonts w:ascii="宋体" w:hAnsi="宋体" w:eastAsia="宋体" w:cs="宋体"/>
                <w:color w:val="000000"/>
                <w:spacing w:val="-5"/>
                <w:sz w:val="14"/>
                <w:szCs w:val="14"/>
              </w:rPr>
              <w:t>会保障部门</w:t>
            </w:r>
          </w:p>
        </w:tc>
        <w:tc>
          <w:tcPr>
            <w:tcW w:w="26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4"/>
                <w:szCs w:val="14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政府网站</w:t>
            </w:r>
          </w:p>
          <w:p>
            <w:pPr>
              <w:autoSpaceDE w:val="0"/>
              <w:autoSpaceDN w:val="0"/>
              <w:spacing w:before="0" w:after="0" w:line="221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4"/>
                <w:szCs w:val="14"/>
              </w:rPr>
              <w:t>■政务服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务中心</w:t>
            </w:r>
          </w:p>
          <w:p>
            <w:pPr>
              <w:autoSpaceDE w:val="0"/>
              <w:autoSpaceDN w:val="0"/>
              <w:spacing w:before="0" w:after="0" w:line="240" w:lineRule="auto"/>
              <w:ind w:left="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</w:rPr>
              <w:t>■其他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4"/>
                <w:szCs w:val="14"/>
                <w:u w:val="single" w:color="000000"/>
              </w:rPr>
              <w:t>基层公共服务平台</w:t>
            </w:r>
          </w:p>
        </w:tc>
        <w:tc>
          <w:tcPr>
            <w:tcW w:w="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7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4"/>
                <w:szCs w:val="14"/>
              </w:rPr>
              <w:t>√</w:t>
            </w:r>
          </w:p>
        </w:tc>
        <w:tc>
          <w:tcPr>
            <w:tcW w:w="8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2C6B"/>
    <w:rsid w:val="5BFB562F"/>
    <w:rsid w:val="7C6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2023-05-17T02:12:00Z</dcterms:created>
  <dc:creator>lkkk</dc:creator>
  <cp:lastModifiedBy>lkkk</cp:lastModifiedBy>
  <dcterms:modified xsi:type="dcterms:W3CDTF">2023-05-17T02:20:09Z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