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86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180" w:lineRule="auto"/>
        <w:ind w:left="4683" w:right="0" w:firstLine="0"/>
        <w:rPr>
          <w:rFonts w:hint="eastAsia" w:asciiTheme="majorEastAsia" w:hAnsiTheme="majorEastAsia" w:eastAsiaTheme="majorEastAsia" w:cstheme="majorEastAsia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-2"/>
          <w:sz w:val="48"/>
          <w:szCs w:val="48"/>
          <w:lang w:eastAsia="zh-CN"/>
        </w:rPr>
        <w:t>舞钢市</w:t>
      </w:r>
      <w:r>
        <w:rPr>
          <w:rFonts w:hint="eastAsia" w:asciiTheme="majorEastAsia" w:hAnsiTheme="majorEastAsia" w:eastAsiaTheme="majorEastAsia" w:cstheme="majorEastAsia"/>
          <w:color w:val="000000"/>
          <w:spacing w:val="-1"/>
          <w:sz w:val="48"/>
          <w:szCs w:val="48"/>
        </w:rPr>
        <w:t>扶贫领域基层政务公开标准目录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75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9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648"/>
        <w:gridCol w:w="868"/>
        <w:gridCol w:w="2553"/>
        <w:gridCol w:w="3009"/>
        <w:gridCol w:w="1310"/>
        <w:gridCol w:w="1188"/>
        <w:gridCol w:w="1615"/>
        <w:gridCol w:w="511"/>
        <w:gridCol w:w="621"/>
        <w:gridCol w:w="372"/>
        <w:gridCol w:w="703"/>
        <w:gridCol w:w="372"/>
        <w:gridCol w:w="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号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8"/>
                <w:szCs w:val="28"/>
              </w:rPr>
              <w:t>公开内容（要</w:t>
            </w: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素）</w:t>
            </w:r>
          </w:p>
        </w:tc>
        <w:tc>
          <w:tcPr>
            <w:tcW w:w="3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依据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时限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公开主</w:t>
            </w:r>
          </w:p>
          <w:p>
            <w:pPr>
              <w:autoSpaceDE w:val="0"/>
              <w:autoSpaceDN w:val="0"/>
              <w:spacing w:before="0" w:after="0" w:line="240" w:lineRule="auto"/>
              <w:ind w:left="44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体</w:t>
            </w:r>
          </w:p>
        </w:tc>
        <w:tc>
          <w:tcPr>
            <w:tcW w:w="1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道和</w:t>
            </w:r>
          </w:p>
          <w:p>
            <w:pPr>
              <w:autoSpaceDE w:val="0"/>
              <w:autoSpaceDN w:val="0"/>
              <w:spacing w:before="0" w:after="0" w:line="240" w:lineRule="auto"/>
              <w:ind w:left="5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载体</w:t>
            </w: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公开对</w:t>
            </w:r>
          </w:p>
          <w:p>
            <w:pPr>
              <w:autoSpaceDE w:val="0"/>
              <w:autoSpaceDN w:val="0"/>
              <w:spacing w:before="0" w:after="0" w:line="240" w:lineRule="auto"/>
              <w:ind w:left="41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象</w:t>
            </w: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公开方</w:t>
            </w:r>
          </w:p>
          <w:p>
            <w:pPr>
              <w:autoSpaceDE w:val="0"/>
              <w:autoSpaceDN w:val="0"/>
              <w:spacing w:before="0" w:after="0" w:line="240" w:lineRule="auto"/>
              <w:ind w:left="38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式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公开层</w:t>
            </w:r>
          </w:p>
          <w:p>
            <w:pPr>
              <w:autoSpaceDE w:val="0"/>
              <w:autoSpaceDN w:val="0"/>
              <w:spacing w:before="0" w:after="0" w:line="240" w:lineRule="auto"/>
              <w:ind w:left="35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3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5" w:after="0" w:line="220" w:lineRule="auto"/>
              <w:ind w:left="172" w:right="176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03" w:right="108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5" w:after="0" w:line="220" w:lineRule="auto"/>
              <w:ind w:left="157" w:right="16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动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依申</w:t>
            </w:r>
          </w:p>
          <w:p>
            <w:pPr>
              <w:autoSpaceDE w:val="0"/>
              <w:autoSpaceDN w:val="0"/>
              <w:spacing w:before="0" w:after="0" w:line="22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请公</w:t>
            </w: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级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5" w:after="0" w:line="220" w:lineRule="auto"/>
              <w:ind w:left="173" w:right="20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乡、村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政策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文件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行政法</w:t>
            </w:r>
          </w:p>
          <w:p>
            <w:pPr>
              <w:autoSpaceDE w:val="0"/>
              <w:autoSpaceDN w:val="0"/>
              <w:spacing w:before="0" w:after="0" w:line="229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规、规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章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8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中央及地方政府涉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及扶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贫领域的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行政法规</w:t>
            </w:r>
          </w:p>
          <w:p>
            <w:pPr>
              <w:autoSpaceDE w:val="0"/>
              <w:autoSpaceDN w:val="0"/>
              <w:spacing w:before="42" w:after="0" w:line="239" w:lineRule="auto"/>
              <w:ind w:left="19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中央及地方政府涉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及扶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贫领域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的规章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开条例》（中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华人民共和国国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711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号）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174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现场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2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规范性</w:t>
            </w: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文件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19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各级政府及部门涉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及扶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贫领域的规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范性文件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开条例》（中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华人民共和国国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711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号）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175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现场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3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其他政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策文件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231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涉及扶贫领域其他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政策</w:t>
            </w: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文件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开条例》（中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华人民共和国国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务院令第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711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号）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173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现场</w:t>
            </w:r>
          </w:p>
          <w:p>
            <w:pPr>
              <w:autoSpaceDE w:val="0"/>
              <w:autoSpaceDN w:val="0"/>
              <w:spacing w:before="0" w:after="0" w:line="208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4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对象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贫困人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口识别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1" w:lineRule="auto"/>
              <w:ind w:left="19" w:right="23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识别结果（贫困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户名单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数量）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河南省扶贫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办历年下发的《河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南省脱贫攻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坚领导小组办公室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关于做好年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度扶贫对象动态管理工作的通知》（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年）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31" w:right="33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乡村振兴局、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贫困人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口所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在行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政村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59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9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648"/>
        <w:gridCol w:w="868"/>
        <w:gridCol w:w="2553"/>
        <w:gridCol w:w="3009"/>
        <w:gridCol w:w="1310"/>
        <w:gridCol w:w="1188"/>
        <w:gridCol w:w="1615"/>
        <w:gridCol w:w="511"/>
        <w:gridCol w:w="621"/>
        <w:gridCol w:w="372"/>
        <w:gridCol w:w="703"/>
        <w:gridCol w:w="372"/>
        <w:gridCol w:w="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号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8"/>
                <w:szCs w:val="28"/>
              </w:rPr>
              <w:t>公开内容（要</w:t>
            </w: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素）</w:t>
            </w:r>
          </w:p>
        </w:tc>
        <w:tc>
          <w:tcPr>
            <w:tcW w:w="3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依据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时限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公开主</w:t>
            </w:r>
          </w:p>
          <w:p>
            <w:pPr>
              <w:autoSpaceDE w:val="0"/>
              <w:autoSpaceDN w:val="0"/>
              <w:spacing w:before="0" w:after="0" w:line="240" w:lineRule="auto"/>
              <w:ind w:left="44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体</w:t>
            </w:r>
          </w:p>
        </w:tc>
        <w:tc>
          <w:tcPr>
            <w:tcW w:w="1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道和</w:t>
            </w:r>
          </w:p>
          <w:p>
            <w:pPr>
              <w:autoSpaceDE w:val="0"/>
              <w:autoSpaceDN w:val="0"/>
              <w:spacing w:before="0" w:after="0" w:line="240" w:lineRule="auto"/>
              <w:ind w:left="5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载体</w:t>
            </w: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公开对</w:t>
            </w:r>
          </w:p>
          <w:p>
            <w:pPr>
              <w:autoSpaceDE w:val="0"/>
              <w:autoSpaceDN w:val="0"/>
              <w:spacing w:before="0" w:after="0" w:line="240" w:lineRule="auto"/>
              <w:ind w:left="41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象</w:t>
            </w: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公开方</w:t>
            </w:r>
          </w:p>
          <w:p>
            <w:pPr>
              <w:autoSpaceDE w:val="0"/>
              <w:autoSpaceDN w:val="0"/>
              <w:spacing w:before="0" w:after="0" w:line="240" w:lineRule="auto"/>
              <w:ind w:left="38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式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公开层</w:t>
            </w:r>
          </w:p>
          <w:p>
            <w:pPr>
              <w:autoSpaceDE w:val="0"/>
              <w:autoSpaceDN w:val="0"/>
              <w:spacing w:before="0" w:after="0" w:line="240" w:lineRule="auto"/>
              <w:ind w:left="35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3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2" w:right="176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03" w:right="108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57" w:right="16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动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依申</w:t>
            </w:r>
          </w:p>
          <w:p>
            <w:pPr>
              <w:autoSpaceDE w:val="0"/>
              <w:autoSpaceDN w:val="0"/>
              <w:spacing w:before="0" w:after="0" w:line="22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请公</w:t>
            </w: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级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3" w:right="20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乡、村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5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对象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贫困人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口退出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退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出结果（脱贫名单）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河南省扶贫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办历年下发的《河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南省脱贫攻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坚领导小组办公室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关于做好年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度扶贫对象动态管理工作的通知》（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2019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年）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31" w:right="33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贫困人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口所在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行政</w:t>
            </w: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村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6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资金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93" w:right="93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22"/>
                <w:szCs w:val="22"/>
              </w:rPr>
              <w:t>财政专项扶贫资金分</w:t>
            </w: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配结果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tabs>
                <w:tab w:val="left" w:pos="2134"/>
              </w:tabs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1"/>
                <w:sz w:val="22"/>
                <w:szCs w:val="22"/>
              </w:rPr>
              <w:t>资金名称</w:t>
            </w:r>
            <w: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分</w:t>
            </w:r>
          </w:p>
          <w:p>
            <w:pPr>
              <w:autoSpaceDE w:val="0"/>
              <w:autoSpaceDN w:val="0"/>
              <w:spacing w:before="8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配结果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资金分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配结</w:t>
            </w:r>
          </w:p>
          <w:p>
            <w:pPr>
              <w:autoSpaceDE w:val="0"/>
              <w:autoSpaceDN w:val="0"/>
              <w:spacing w:before="0" w:after="0" w:line="235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果下达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个</w:t>
            </w: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工作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7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年度计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划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2" w:lineRule="auto"/>
              <w:ind w:left="19" w:right="84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年度县级扶贫资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金项目计划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计划完成情况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（项目建设完成、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绩效目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标和减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贫机制实现情况</w:t>
            </w:r>
          </w:p>
          <w:p>
            <w:pPr>
              <w:autoSpaceDE w:val="0"/>
              <w:autoSpaceDN w:val="0"/>
              <w:spacing w:before="6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等）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30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8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精准扶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贫贷款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9" w:right="84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扶贫小额信贷贴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息对象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、贴息期限、贴息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利率、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贴息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金额等情况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" w:right="94" w:firstLine="3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9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96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9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648"/>
        <w:gridCol w:w="868"/>
        <w:gridCol w:w="2553"/>
        <w:gridCol w:w="3009"/>
        <w:gridCol w:w="1310"/>
        <w:gridCol w:w="1188"/>
        <w:gridCol w:w="1615"/>
        <w:gridCol w:w="511"/>
        <w:gridCol w:w="621"/>
        <w:gridCol w:w="372"/>
        <w:gridCol w:w="703"/>
        <w:gridCol w:w="372"/>
        <w:gridCol w:w="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</w:trPr>
        <w:tc>
          <w:tcPr>
            <w:tcW w:w="3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号</w:t>
            </w:r>
          </w:p>
        </w:tc>
        <w:tc>
          <w:tcPr>
            <w:tcW w:w="15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2"/>
                <w:sz w:val="28"/>
                <w:szCs w:val="28"/>
              </w:rPr>
              <w:t>公开内容（要</w:t>
            </w:r>
            <w:r>
              <w:rPr>
                <w:rFonts w:ascii="黑体" w:hAnsi="黑体" w:eastAsia="黑体" w:cs="黑体"/>
                <w:color w:val="000000"/>
                <w:spacing w:val="-1"/>
                <w:sz w:val="28"/>
                <w:szCs w:val="28"/>
              </w:rPr>
              <w:t>素）</w:t>
            </w:r>
          </w:p>
        </w:tc>
        <w:tc>
          <w:tcPr>
            <w:tcW w:w="30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依据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eastAsia="黑体" w:cs="黑体"/>
                <w:color w:val="000000"/>
                <w:spacing w:val="-6"/>
                <w:sz w:val="28"/>
                <w:szCs w:val="2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时限</w:t>
            </w:r>
          </w:p>
        </w:tc>
        <w:tc>
          <w:tcPr>
            <w:tcW w:w="11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公开主</w:t>
            </w:r>
          </w:p>
          <w:p>
            <w:pPr>
              <w:autoSpaceDE w:val="0"/>
              <w:autoSpaceDN w:val="0"/>
              <w:spacing w:before="0" w:after="0" w:line="240" w:lineRule="auto"/>
              <w:ind w:left="44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体</w:t>
            </w:r>
          </w:p>
        </w:tc>
        <w:tc>
          <w:tcPr>
            <w:tcW w:w="1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8"/>
                <w:szCs w:val="28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3"/>
                <w:sz w:val="28"/>
                <w:szCs w:val="28"/>
              </w:rPr>
              <w:t>道和</w:t>
            </w:r>
          </w:p>
          <w:p>
            <w:pPr>
              <w:autoSpaceDE w:val="0"/>
              <w:autoSpaceDN w:val="0"/>
              <w:spacing w:before="0" w:after="0" w:line="240" w:lineRule="auto"/>
              <w:ind w:left="516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载体</w:t>
            </w:r>
          </w:p>
        </w:tc>
        <w:tc>
          <w:tcPr>
            <w:tcW w:w="1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公开对</w:t>
            </w:r>
          </w:p>
          <w:p>
            <w:pPr>
              <w:autoSpaceDE w:val="0"/>
              <w:autoSpaceDN w:val="0"/>
              <w:spacing w:before="0" w:after="0" w:line="240" w:lineRule="auto"/>
              <w:ind w:left="415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象</w:t>
            </w: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5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公开方</w:t>
            </w:r>
          </w:p>
          <w:p>
            <w:pPr>
              <w:autoSpaceDE w:val="0"/>
              <w:autoSpaceDN w:val="0"/>
              <w:spacing w:before="0" w:after="0" w:line="240" w:lineRule="auto"/>
              <w:ind w:left="386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式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7"/>
                <w:sz w:val="28"/>
                <w:szCs w:val="28"/>
              </w:rPr>
              <w:t>公开层</w:t>
            </w:r>
          </w:p>
          <w:p>
            <w:pPr>
              <w:autoSpaceDE w:val="0"/>
              <w:autoSpaceDN w:val="0"/>
              <w:spacing w:before="0" w:after="0" w:line="240" w:lineRule="auto"/>
              <w:ind w:left="357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3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2" w:right="176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项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事项</w:t>
            </w:r>
          </w:p>
        </w:tc>
        <w:tc>
          <w:tcPr>
            <w:tcW w:w="25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03" w:right="108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57" w:right="16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体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动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依申</w:t>
            </w:r>
          </w:p>
          <w:p>
            <w:pPr>
              <w:autoSpaceDE w:val="0"/>
              <w:autoSpaceDN w:val="0"/>
              <w:spacing w:before="0" w:after="0" w:line="220" w:lineRule="auto"/>
              <w:ind w:left="6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8"/>
                <w:szCs w:val="28"/>
              </w:rPr>
              <w:t>请公</w:t>
            </w:r>
          </w:p>
          <w:p>
            <w:pPr>
              <w:autoSpaceDE w:val="0"/>
              <w:autoSpaceDN w:val="0"/>
              <w:spacing w:before="0" w:after="0" w:line="240" w:lineRule="auto"/>
              <w:ind w:left="201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28"/>
                <w:szCs w:val="28"/>
              </w:rPr>
              <w:t>开</w:t>
            </w:r>
          </w:p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县</w:t>
            </w: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28"/>
                <w:sz w:val="28"/>
                <w:szCs w:val="28"/>
              </w:rPr>
              <w:t>级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4" w:after="0" w:line="221" w:lineRule="auto"/>
              <w:ind w:left="173" w:right="204" w:firstLine="0"/>
            </w:pPr>
            <w:r>
              <w:rPr>
                <w:rFonts w:ascii="黑体" w:hAnsi="黑体" w:eastAsia="黑体" w:cs="黑体"/>
                <w:color w:val="000000"/>
                <w:spacing w:val="-30"/>
                <w:sz w:val="28"/>
                <w:szCs w:val="28"/>
              </w:rPr>
              <w:t>乡、村</w:t>
            </w:r>
            <w:r>
              <w:rPr>
                <w:rFonts w:ascii="黑体" w:hAnsi="黑体" w:eastAsia="黑体" w:cs="黑体"/>
                <w:color w:val="000000"/>
                <w:spacing w:val="-34"/>
                <w:sz w:val="28"/>
                <w:szCs w:val="2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9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项目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项目库</w:t>
            </w:r>
          </w:p>
          <w:p>
            <w:pPr>
              <w:autoSpaceDE w:val="0"/>
              <w:autoSpaceDN w:val="0"/>
              <w:spacing w:before="0" w:after="0" w:line="240" w:lineRule="auto"/>
              <w:ind w:left="20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建设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2113"/>
              </w:tabs>
              <w:autoSpaceDE w:val="0"/>
              <w:autoSpaceDN w:val="0"/>
              <w:spacing w:before="36" w:after="0" w:line="232" w:lineRule="auto"/>
              <w:ind w:left="19" w:right="83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申报内容（含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项目名称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、项目类别、建设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性质、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实施地点、资金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规模和筹</w:t>
            </w:r>
            <w:r>
              <w:rPr>
                <w:rFonts w:ascii="宋体" w:hAnsi="宋体" w:eastAsia="宋体" w:cs="宋体"/>
                <w:color w:val="000000"/>
                <w:spacing w:val="1"/>
                <w:sz w:val="22"/>
                <w:szCs w:val="22"/>
              </w:rPr>
              <w:t>资方式等）</w:t>
            </w:r>
            <w: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6"/>
                <w:sz w:val="22"/>
                <w:szCs w:val="22"/>
              </w:rPr>
              <w:t>申</w:t>
            </w:r>
          </w:p>
          <w:p>
            <w:pPr>
              <w:autoSpaceDE w:val="0"/>
              <w:autoSpaceDN w:val="0"/>
              <w:spacing w:before="6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报流程（村申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报、乡审核</w:t>
            </w:r>
          </w:p>
          <w:p>
            <w:pPr>
              <w:autoSpaceDE w:val="0"/>
              <w:autoSpaceDN w:val="0"/>
              <w:spacing w:before="0" w:after="0" w:line="216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市审定）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申报结果（项目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库规模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、项目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名单）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3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《国务院扶贫办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完善扶贫资金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项目公告公示制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度的指导意见》</w:t>
            </w:r>
            <w:r>
              <w:rPr>
                <w:rFonts w:ascii="宋体" w:hAnsi="宋体" w:eastAsia="宋体" w:cs="宋体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《国务院扶贫办关于完善县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级脱贫攻坚项目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库建设的指导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6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22"/>
                <w:szCs w:val="22"/>
              </w:rPr>
              <w:t>10</w:t>
            </w:r>
          </w:p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年度计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划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9" w:right="8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项目名称、实施地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点、建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设任务、补助标准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、资金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来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源及规模、实施期限等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9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22"/>
                <w:szCs w:val="22"/>
              </w:rPr>
              <w:t>11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项目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项目实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施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扶贫项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目实施前情况</w:t>
            </w:r>
          </w:p>
          <w:p>
            <w:pPr>
              <w:autoSpaceDE w:val="0"/>
              <w:autoSpaceDN w:val="0"/>
              <w:spacing w:before="0" w:after="0" w:line="225" w:lineRule="auto"/>
              <w:ind w:left="19" w:right="8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（包括项目名称、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资金来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源、实施期限、绩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效目标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、实施单位及责任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人、受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益对象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和带贫减贫机制</w:t>
            </w:r>
          </w:p>
          <w:p>
            <w:pPr>
              <w:tabs>
                <w:tab w:val="left" w:pos="1891"/>
              </w:tabs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等）</w:t>
            </w:r>
            <w: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·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扶贫</w:t>
            </w:r>
          </w:p>
          <w:p>
            <w:pPr>
              <w:autoSpaceDE w:val="0"/>
              <w:autoSpaceDN w:val="0"/>
              <w:spacing w:before="0" w:after="0" w:line="219" w:lineRule="auto"/>
              <w:ind w:left="19" w:right="8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项目实施后情况（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包括资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金使用、项目实施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结果、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检查验收结果、绩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效目标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实现情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况等）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</w:trPr>
        <w:tc>
          <w:tcPr>
            <w:tcW w:w="3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1"/>
                <w:sz w:val="22"/>
                <w:szCs w:val="22"/>
              </w:rPr>
              <w:t>12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监督</w:t>
            </w: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2"/>
                <w:szCs w:val="22"/>
              </w:rPr>
              <w:t>管理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监督举</w:t>
            </w:r>
          </w:p>
          <w:p>
            <w:pPr>
              <w:autoSpaceDE w:val="0"/>
              <w:autoSpaceDN w:val="0"/>
              <w:spacing w:before="0" w:after="0" w:line="240" w:lineRule="auto"/>
              <w:ind w:left="314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22"/>
                <w:szCs w:val="22"/>
              </w:rPr>
              <w:t>报</w:t>
            </w:r>
          </w:p>
        </w:tc>
        <w:tc>
          <w:tcPr>
            <w:tcW w:w="2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监督电话（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12317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3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9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《国务院扶贫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办、财政部关于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完善扶贫资</w:t>
            </w:r>
            <w:r>
              <w:rPr>
                <w:rFonts w:ascii="宋体" w:hAnsi="宋体" w:eastAsia="宋体" w:cs="宋体"/>
                <w:color w:val="000000"/>
                <w:spacing w:val="-1"/>
                <w:sz w:val="22"/>
                <w:szCs w:val="22"/>
              </w:rPr>
              <w:t>金项目公告公示制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度的指</w:t>
            </w:r>
            <w:r>
              <w:rPr>
                <w:rFonts w:ascii="宋体" w:hAnsi="宋体" w:eastAsia="宋体" w:cs="宋体"/>
                <w:color w:val="000000"/>
                <w:spacing w:val="-2"/>
                <w:sz w:val="22"/>
                <w:szCs w:val="22"/>
              </w:rPr>
              <w:t>导意见》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6" w:lineRule="auto"/>
              <w:ind w:left="90" w:right="94" w:firstLine="110"/>
            </w:pP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（变更）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7"/>
                <w:sz w:val="22"/>
                <w:szCs w:val="22"/>
              </w:rPr>
              <w:t>个工作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日内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2"/>
                <w:szCs w:val="22"/>
                <w:lang w:eastAsia="zh-CN"/>
              </w:rPr>
              <w:t>舞钢市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  <w:lang w:eastAsia="zh-CN"/>
              </w:rPr>
              <w:t>乡村振兴局</w:t>
            </w:r>
          </w:p>
        </w:tc>
        <w:tc>
          <w:tcPr>
            <w:tcW w:w="1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8" w:after="0" w:line="180" w:lineRule="auto"/>
              <w:ind w:left="21" w:right="0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政府网站</w:t>
            </w:r>
          </w:p>
          <w:p>
            <w:pPr>
              <w:autoSpaceDE w:val="0"/>
              <w:autoSpaceDN w:val="0"/>
              <w:spacing w:before="0" w:after="0" w:line="207" w:lineRule="auto"/>
              <w:ind w:left="21" w:right="187" w:firstLine="0"/>
            </w:pPr>
            <w:r>
              <w:rPr>
                <w:rFonts w:ascii="Microsoft JhengHei" w:hAnsi="Microsoft JhengHei" w:eastAsia="Microsoft JhengHei" w:cs="Microsoft JhengHei"/>
                <w:color w:val="000000"/>
                <w:sz w:val="22"/>
                <w:szCs w:val="22"/>
              </w:rPr>
              <w:t>￭</w:t>
            </w:r>
            <w:r>
              <w:rPr>
                <w:rFonts w:ascii="Microsoft JhengHei" w:hAnsi="Microsoft JhengHei" w:eastAsia="Microsoft JhengHei" w:cs="Microsoft JhengHei"/>
                <w:spacing w:val="-1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企事业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2"/>
                <w:szCs w:val="22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4"/>
                <w:sz w:val="22"/>
                <w:szCs w:val="22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5"/>
                <w:sz w:val="22"/>
                <w:szCs w:val="22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3"/>
                <w:sz w:val="22"/>
                <w:szCs w:val="22"/>
              </w:rPr>
              <w:t>子屏）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25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2"/>
                <w:szCs w:val="22"/>
              </w:rPr>
              <w:t>√</w:t>
            </w:r>
          </w:p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39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bookmarkStart w:id="0" w:name="_GoBack"/>
      <w:bookmarkEnd w:id="0"/>
    </w:p>
    <w:sectPr>
      <w:type w:val="continuous"/>
      <w:pgSz w:w="16837" w:h="11905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23D1251"/>
    <w:rsid w:val="048A5AD3"/>
    <w:rsid w:val="073D517A"/>
    <w:rsid w:val="0A8E0F5B"/>
    <w:rsid w:val="0B1271CD"/>
    <w:rsid w:val="0C343914"/>
    <w:rsid w:val="0F4A3B7A"/>
    <w:rsid w:val="0FCA59A1"/>
    <w:rsid w:val="11AA3D37"/>
    <w:rsid w:val="13465BD0"/>
    <w:rsid w:val="14110478"/>
    <w:rsid w:val="14BB1BF1"/>
    <w:rsid w:val="19076EFB"/>
    <w:rsid w:val="2499288E"/>
    <w:rsid w:val="26037524"/>
    <w:rsid w:val="26410D05"/>
    <w:rsid w:val="2E556C6E"/>
    <w:rsid w:val="33043EFB"/>
    <w:rsid w:val="348D104E"/>
    <w:rsid w:val="349C5F18"/>
    <w:rsid w:val="38F54137"/>
    <w:rsid w:val="3CF4692F"/>
    <w:rsid w:val="3D2A67CD"/>
    <w:rsid w:val="402B2421"/>
    <w:rsid w:val="433D264C"/>
    <w:rsid w:val="481A1973"/>
    <w:rsid w:val="49232853"/>
    <w:rsid w:val="49EA6BFF"/>
    <w:rsid w:val="4C816655"/>
    <w:rsid w:val="4E411F2B"/>
    <w:rsid w:val="50977B9D"/>
    <w:rsid w:val="56116877"/>
    <w:rsid w:val="594F34E1"/>
    <w:rsid w:val="5B430ABA"/>
    <w:rsid w:val="5D294E9B"/>
    <w:rsid w:val="5FF10F19"/>
    <w:rsid w:val="5FF64727"/>
    <w:rsid w:val="64D41478"/>
    <w:rsid w:val="65EA54BC"/>
    <w:rsid w:val="69A335AC"/>
    <w:rsid w:val="6C927FB4"/>
    <w:rsid w:val="6E743170"/>
    <w:rsid w:val="75A55AE3"/>
    <w:rsid w:val="76B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