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86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autoSpaceDE w:val="0"/>
        <w:autoSpaceDN w:val="0"/>
        <w:spacing w:before="0" w:after="0" w:line="180" w:lineRule="auto"/>
        <w:ind w:left="4683" w:right="0" w:firstLine="0"/>
        <w:rPr>
          <w:rFonts w:hint="eastAsia" w:asciiTheme="majorEastAsia" w:hAnsiTheme="majorEastAsia" w:eastAsiaTheme="majorEastAsia" w:cstheme="majorEastAsia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-2"/>
          <w:sz w:val="48"/>
          <w:szCs w:val="48"/>
          <w:lang w:eastAsia="zh-CN"/>
        </w:rPr>
        <w:t>舞钢市</w:t>
      </w:r>
      <w:r>
        <w:rPr>
          <w:rFonts w:hint="eastAsia" w:asciiTheme="majorEastAsia" w:hAnsiTheme="majorEastAsia" w:eastAsiaTheme="majorEastAsia" w:cstheme="majorEastAsia"/>
          <w:color w:val="000000"/>
          <w:spacing w:val="-1"/>
          <w:sz w:val="48"/>
          <w:szCs w:val="48"/>
        </w:rPr>
        <w:t>扶贫领域基层政务公开标准目录</w:t>
      </w: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175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9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"/>
        <w:gridCol w:w="648"/>
        <w:gridCol w:w="868"/>
        <w:gridCol w:w="2553"/>
        <w:gridCol w:w="3009"/>
        <w:gridCol w:w="1310"/>
        <w:gridCol w:w="1188"/>
        <w:gridCol w:w="1615"/>
        <w:gridCol w:w="511"/>
        <w:gridCol w:w="621"/>
        <w:gridCol w:w="372"/>
        <w:gridCol w:w="703"/>
        <w:gridCol w:w="372"/>
        <w:gridCol w:w="6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exact"/>
        </w:trPr>
        <w:tc>
          <w:tcPr>
            <w:tcW w:w="3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" w:right="0" w:firstLine="0"/>
            </w:pPr>
            <w:r>
              <w:rPr>
                <w:rFonts w:ascii="黑体" w:hAnsi="黑体" w:eastAsia="黑体" w:cs="黑体"/>
                <w:color w:val="000000"/>
                <w:spacing w:val="-28"/>
                <w:sz w:val="28"/>
                <w:szCs w:val="2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45" w:right="0" w:firstLine="0"/>
            </w:pPr>
            <w:r>
              <w:rPr>
                <w:rFonts w:ascii="黑体" w:hAnsi="黑体" w:eastAsia="黑体" w:cs="黑体"/>
                <w:color w:val="000000"/>
                <w:spacing w:val="-28"/>
                <w:sz w:val="28"/>
                <w:szCs w:val="28"/>
              </w:rPr>
              <w:t>号</w:t>
            </w:r>
          </w:p>
        </w:tc>
        <w:tc>
          <w:tcPr>
            <w:tcW w:w="15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4" w:right="0" w:firstLine="0"/>
            </w:pPr>
            <w:r>
              <w:rPr>
                <w:rFonts w:ascii="黑体" w:hAnsi="黑体" w:eastAsia="黑体" w:cs="黑体"/>
                <w:color w:val="000000"/>
                <w:spacing w:val="-6"/>
                <w:sz w:val="28"/>
                <w:szCs w:val="2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4"/>
                <w:sz w:val="28"/>
                <w:szCs w:val="28"/>
              </w:rPr>
              <w:t>事项</w:t>
            </w:r>
          </w:p>
        </w:tc>
        <w:tc>
          <w:tcPr>
            <w:tcW w:w="255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8"/>
                <w:szCs w:val="28"/>
              </w:rPr>
              <w:t>公开内容（要</w:t>
            </w:r>
            <w:r>
              <w:rPr>
                <w:rFonts w:ascii="黑体" w:hAnsi="黑体" w:eastAsia="黑体" w:cs="黑体"/>
                <w:color w:val="000000"/>
                <w:spacing w:val="-1"/>
                <w:sz w:val="28"/>
                <w:szCs w:val="28"/>
              </w:rPr>
              <w:t>素）</w:t>
            </w:r>
          </w:p>
        </w:tc>
        <w:tc>
          <w:tcPr>
            <w:tcW w:w="30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3" w:right="0" w:firstLine="0"/>
            </w:pPr>
            <w:r>
              <w:rPr>
                <w:rFonts w:ascii="黑体" w:hAnsi="黑体" w:eastAsia="黑体" w:cs="黑体"/>
                <w:color w:val="000000"/>
                <w:spacing w:val="-6"/>
                <w:sz w:val="28"/>
                <w:szCs w:val="2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4"/>
                <w:sz w:val="28"/>
                <w:szCs w:val="28"/>
              </w:rPr>
              <w:t>依据</w:t>
            </w:r>
          </w:p>
        </w:tc>
        <w:tc>
          <w:tcPr>
            <w:tcW w:w="13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3" w:right="0" w:firstLine="0"/>
            </w:pPr>
            <w:r>
              <w:rPr>
                <w:rFonts w:ascii="黑体" w:hAnsi="黑体" w:eastAsia="黑体" w:cs="黑体"/>
                <w:color w:val="000000"/>
                <w:spacing w:val="-6"/>
                <w:sz w:val="28"/>
                <w:szCs w:val="2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4"/>
                <w:sz w:val="28"/>
                <w:szCs w:val="28"/>
              </w:rPr>
              <w:t>时限</w:t>
            </w:r>
          </w:p>
        </w:tc>
        <w:tc>
          <w:tcPr>
            <w:tcW w:w="11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0" w:right="0" w:firstLine="0"/>
            </w:pPr>
            <w:r>
              <w:rPr>
                <w:rFonts w:ascii="黑体" w:hAnsi="黑体" w:eastAsia="黑体" w:cs="黑体"/>
                <w:color w:val="000000"/>
                <w:spacing w:val="-7"/>
                <w:sz w:val="28"/>
                <w:szCs w:val="28"/>
              </w:rPr>
              <w:t>公开主</w:t>
            </w:r>
          </w:p>
          <w:p>
            <w:pPr>
              <w:autoSpaceDE w:val="0"/>
              <w:autoSpaceDN w:val="0"/>
              <w:spacing w:before="0" w:after="0" w:line="240" w:lineRule="auto"/>
              <w:ind w:left="441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28"/>
                <w:szCs w:val="28"/>
              </w:rPr>
              <w:t>体</w:t>
            </w:r>
          </w:p>
        </w:tc>
        <w:tc>
          <w:tcPr>
            <w:tcW w:w="16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8"/>
                <w:szCs w:val="28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3"/>
                <w:sz w:val="28"/>
                <w:szCs w:val="28"/>
              </w:rPr>
              <w:t>道和</w:t>
            </w:r>
          </w:p>
          <w:p>
            <w:pPr>
              <w:autoSpaceDE w:val="0"/>
              <w:autoSpaceDN w:val="0"/>
              <w:spacing w:before="0" w:after="0" w:line="240" w:lineRule="auto"/>
              <w:ind w:left="516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8"/>
                <w:szCs w:val="28"/>
              </w:rPr>
              <w:t>载体</w:t>
            </w:r>
          </w:p>
        </w:tc>
        <w:tc>
          <w:tcPr>
            <w:tcW w:w="11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黑体" w:hAnsi="黑体" w:eastAsia="黑体" w:cs="黑体"/>
                <w:color w:val="000000"/>
                <w:spacing w:val="-7"/>
                <w:sz w:val="28"/>
                <w:szCs w:val="28"/>
              </w:rPr>
              <w:t>公开对</w:t>
            </w:r>
          </w:p>
          <w:p>
            <w:pPr>
              <w:autoSpaceDE w:val="0"/>
              <w:autoSpaceDN w:val="0"/>
              <w:spacing w:before="0" w:after="0" w:line="240" w:lineRule="auto"/>
              <w:ind w:left="415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28"/>
                <w:szCs w:val="28"/>
              </w:rPr>
              <w:t>象</w:t>
            </w:r>
          </w:p>
        </w:tc>
        <w:tc>
          <w:tcPr>
            <w:tcW w:w="10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黑体" w:hAnsi="黑体" w:eastAsia="黑体" w:cs="黑体"/>
                <w:color w:val="000000"/>
                <w:spacing w:val="-7"/>
                <w:sz w:val="28"/>
                <w:szCs w:val="28"/>
              </w:rPr>
              <w:t>公开方</w:t>
            </w:r>
          </w:p>
          <w:p>
            <w:pPr>
              <w:autoSpaceDE w:val="0"/>
              <w:autoSpaceDN w:val="0"/>
              <w:spacing w:before="0" w:after="0" w:line="240" w:lineRule="auto"/>
              <w:ind w:left="386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28"/>
                <w:szCs w:val="28"/>
              </w:rPr>
              <w:t>式</w:t>
            </w:r>
          </w:p>
        </w:tc>
        <w:tc>
          <w:tcPr>
            <w:tcW w:w="10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7"/>
                <w:sz w:val="28"/>
                <w:szCs w:val="28"/>
              </w:rPr>
              <w:t>公开层</w:t>
            </w:r>
          </w:p>
          <w:p>
            <w:pPr>
              <w:autoSpaceDE w:val="0"/>
              <w:autoSpaceDN w:val="0"/>
              <w:spacing w:before="0" w:after="0" w:line="240" w:lineRule="auto"/>
              <w:ind w:left="357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28"/>
                <w:szCs w:val="2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exact"/>
        </w:trPr>
        <w:tc>
          <w:tcPr>
            <w:tcW w:w="3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5" w:after="0" w:line="220" w:lineRule="auto"/>
              <w:ind w:left="172" w:right="176" w:firstLine="0"/>
            </w:pPr>
            <w:r>
              <w:rPr>
                <w:rFonts w:ascii="黑体" w:hAnsi="黑体" w:eastAsia="黑体" w:cs="黑体"/>
                <w:color w:val="000000"/>
                <w:spacing w:val="-30"/>
                <w:sz w:val="28"/>
                <w:szCs w:val="28"/>
              </w:rPr>
              <w:t>一级事</w:t>
            </w:r>
            <w:r>
              <w:rPr>
                <w:rFonts w:ascii="黑体" w:hAnsi="黑体" w:eastAsia="黑体" w:cs="黑体"/>
                <w:color w:val="000000"/>
                <w:spacing w:val="-34"/>
                <w:sz w:val="28"/>
                <w:szCs w:val="28"/>
              </w:rPr>
              <w:t>项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8"/>
                <w:szCs w:val="2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14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8"/>
                <w:szCs w:val="28"/>
              </w:rPr>
              <w:t>事项</w:t>
            </w:r>
          </w:p>
        </w:tc>
        <w:tc>
          <w:tcPr>
            <w:tcW w:w="255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00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03" w:right="108" w:firstLine="0"/>
            </w:pPr>
            <w:r>
              <w:rPr>
                <w:rFonts w:ascii="黑体" w:hAnsi="黑体" w:eastAsia="黑体" w:cs="黑体"/>
                <w:color w:val="000000"/>
                <w:spacing w:val="-30"/>
                <w:sz w:val="28"/>
                <w:szCs w:val="28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34"/>
                <w:sz w:val="28"/>
                <w:szCs w:val="28"/>
              </w:rPr>
              <w:t>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5" w:after="0" w:line="220" w:lineRule="auto"/>
              <w:ind w:left="157" w:right="164" w:firstLine="0"/>
            </w:pPr>
            <w:r>
              <w:rPr>
                <w:rFonts w:ascii="黑体" w:hAnsi="黑体" w:eastAsia="黑体" w:cs="黑体"/>
                <w:color w:val="000000"/>
                <w:spacing w:val="-30"/>
                <w:sz w:val="28"/>
                <w:szCs w:val="28"/>
              </w:rPr>
              <w:t>特定群</w:t>
            </w:r>
            <w:r>
              <w:rPr>
                <w:rFonts w:ascii="黑体" w:hAnsi="黑体" w:eastAsia="黑体" w:cs="黑体"/>
                <w:color w:val="000000"/>
                <w:spacing w:val="-34"/>
                <w:sz w:val="28"/>
                <w:szCs w:val="28"/>
              </w:rPr>
              <w:t>体</w:t>
            </w:r>
          </w:p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" w:right="0" w:firstLine="0"/>
            </w:pPr>
            <w:r>
              <w:rPr>
                <w:rFonts w:ascii="黑体" w:hAnsi="黑体" w:eastAsia="黑体" w:cs="黑体"/>
                <w:color w:val="000000"/>
                <w:spacing w:val="-28"/>
                <w:sz w:val="28"/>
                <w:szCs w:val="28"/>
              </w:rPr>
              <w:t>主</w:t>
            </w:r>
          </w:p>
          <w:p>
            <w:pPr>
              <w:autoSpaceDE w:val="0"/>
              <w:autoSpaceDN w:val="0"/>
              <w:spacing w:before="0" w:after="0" w:line="240" w:lineRule="auto"/>
              <w:ind w:left="36" w:right="0" w:firstLine="0"/>
            </w:pPr>
            <w:r>
              <w:rPr>
                <w:rFonts w:ascii="黑体" w:hAnsi="黑体" w:eastAsia="黑体" w:cs="黑体"/>
                <w:color w:val="000000"/>
                <w:spacing w:val="-28"/>
                <w:sz w:val="28"/>
                <w:szCs w:val="28"/>
              </w:rPr>
              <w:t>动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8"/>
                <w:szCs w:val="28"/>
              </w:rPr>
              <w:t>依申</w:t>
            </w:r>
          </w:p>
          <w:p>
            <w:pPr>
              <w:autoSpaceDE w:val="0"/>
              <w:autoSpaceDN w:val="0"/>
              <w:spacing w:before="0" w:after="0" w:line="220" w:lineRule="auto"/>
              <w:ind w:left="6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8"/>
                <w:szCs w:val="28"/>
              </w:rPr>
              <w:t>请公</w:t>
            </w:r>
          </w:p>
          <w:p>
            <w:pPr>
              <w:autoSpaceDE w:val="0"/>
              <w:autoSpaceDN w:val="0"/>
              <w:spacing w:before="0" w:after="0" w:line="240" w:lineRule="auto"/>
              <w:ind w:left="201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28"/>
                <w:szCs w:val="28"/>
              </w:rPr>
              <w:t>开</w:t>
            </w:r>
          </w:p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" w:right="0" w:firstLine="0"/>
            </w:pPr>
            <w:r>
              <w:rPr>
                <w:rFonts w:ascii="黑体" w:hAnsi="黑体" w:eastAsia="黑体" w:cs="黑体"/>
                <w:color w:val="000000"/>
                <w:spacing w:val="-28"/>
                <w:sz w:val="28"/>
                <w:szCs w:val="28"/>
              </w:rPr>
              <w:t>县</w:t>
            </w:r>
          </w:p>
          <w:p>
            <w:pPr>
              <w:autoSpaceDE w:val="0"/>
              <w:autoSpaceDN w:val="0"/>
              <w:spacing w:before="0" w:after="0" w:line="240" w:lineRule="auto"/>
              <w:ind w:left="36" w:right="0" w:firstLine="0"/>
            </w:pPr>
            <w:r>
              <w:rPr>
                <w:rFonts w:ascii="黑体" w:hAnsi="黑体" w:eastAsia="黑体" w:cs="黑体"/>
                <w:color w:val="000000"/>
                <w:spacing w:val="-28"/>
                <w:sz w:val="28"/>
                <w:szCs w:val="28"/>
              </w:rPr>
              <w:t>级</w:t>
            </w: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5" w:after="0" w:line="220" w:lineRule="auto"/>
              <w:ind w:left="173" w:right="204" w:firstLine="0"/>
            </w:pPr>
            <w:r>
              <w:rPr>
                <w:rFonts w:ascii="黑体" w:hAnsi="黑体" w:eastAsia="黑体" w:cs="黑体"/>
                <w:color w:val="000000"/>
                <w:spacing w:val="-30"/>
                <w:sz w:val="28"/>
                <w:szCs w:val="28"/>
              </w:rPr>
              <w:t>乡、村</w:t>
            </w:r>
            <w:r>
              <w:rPr>
                <w:rFonts w:ascii="黑体" w:hAnsi="黑体" w:eastAsia="黑体" w:cs="黑体"/>
                <w:color w:val="000000"/>
                <w:spacing w:val="-34"/>
                <w:sz w:val="28"/>
                <w:szCs w:val="2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exact"/>
        </w:trPr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1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政策</w:t>
            </w:r>
          </w:p>
          <w:p>
            <w:pPr>
              <w:autoSpaceDE w:val="0"/>
              <w:autoSpaceDN w:val="0"/>
              <w:spacing w:before="0" w:after="0" w:line="240" w:lineRule="auto"/>
              <w:ind w:left="93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文件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2"/>
                <w:szCs w:val="22"/>
              </w:rPr>
              <w:t>行政法</w:t>
            </w:r>
          </w:p>
          <w:p>
            <w:pPr>
              <w:autoSpaceDE w:val="0"/>
              <w:autoSpaceDN w:val="0"/>
              <w:spacing w:before="0" w:after="0" w:line="229" w:lineRule="auto"/>
              <w:ind w:left="93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2"/>
                <w:szCs w:val="22"/>
              </w:rPr>
              <w:t>规、规</w:t>
            </w:r>
          </w:p>
          <w:p>
            <w:pPr>
              <w:autoSpaceDE w:val="0"/>
              <w:autoSpaceDN w:val="0"/>
              <w:spacing w:before="0" w:after="0" w:line="240" w:lineRule="auto"/>
              <w:ind w:left="31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22"/>
                <w:szCs w:val="22"/>
              </w:rPr>
              <w:t>章</w:t>
            </w:r>
          </w:p>
        </w:tc>
        <w:tc>
          <w:tcPr>
            <w:tcW w:w="2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8" w:right="231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2"/>
                <w:szCs w:val="22"/>
              </w:rPr>
              <w:t>·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中央及地方政府涉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及扶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贫领域的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行政法规</w:t>
            </w:r>
          </w:p>
          <w:p>
            <w:pPr>
              <w:autoSpaceDE w:val="0"/>
              <w:autoSpaceDN w:val="0"/>
              <w:spacing w:before="42" w:after="0" w:line="239" w:lineRule="auto"/>
              <w:ind w:left="19" w:right="231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2"/>
                <w:szCs w:val="22"/>
              </w:rPr>
              <w:t>·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中央及地方政府涉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及扶</w:t>
            </w:r>
            <w:r>
              <w:rPr>
                <w:rFonts w:ascii="宋体" w:hAnsi="宋体" w:eastAsia="宋体" w:cs="宋体"/>
                <w:color w:val="000000"/>
                <w:spacing w:val="-4"/>
                <w:sz w:val="22"/>
                <w:szCs w:val="22"/>
              </w:rPr>
              <w:t>贫领域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的规章</w:t>
            </w:r>
          </w:p>
        </w:tc>
        <w:tc>
          <w:tcPr>
            <w:tcW w:w="3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5" w:lineRule="auto"/>
              <w:ind w:left="21" w:right="9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共和国政府信息公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开条例》（中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华人民共和国国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2"/>
                <w:szCs w:val="22"/>
              </w:rPr>
              <w:t>711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号）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6" w:lineRule="auto"/>
              <w:ind w:left="90" w:right="94" w:firstLine="110"/>
            </w:pP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（变更）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rFonts w:ascii="宋体" w:hAnsi="宋体" w:eastAsia="宋体" w:cs="宋体"/>
                <w:color w:val="000000"/>
                <w:spacing w:val="-7"/>
                <w:sz w:val="22"/>
                <w:szCs w:val="22"/>
              </w:rPr>
              <w:t>个工作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日内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2"/>
                <w:szCs w:val="22"/>
                <w:lang w:eastAsia="zh-CN"/>
              </w:rPr>
              <w:t>舞钢市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2"/>
                <w:szCs w:val="22"/>
                <w:lang w:eastAsia="zh-CN"/>
              </w:rPr>
              <w:t>乡村振兴局</w:t>
            </w:r>
          </w:p>
        </w:tc>
        <w:tc>
          <w:tcPr>
            <w:tcW w:w="1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0" w:lineRule="auto"/>
              <w:ind w:left="21" w:right="0" w:firstLine="0"/>
            </w:pPr>
            <w:r>
              <w:rPr>
                <w:rFonts w:ascii="Microsoft JhengHei" w:hAnsi="Microsoft JhengHei" w:eastAsia="Microsoft JhengHei" w:cs="Microsoft JhengHei"/>
                <w:color w:val="000000"/>
                <w:sz w:val="22"/>
                <w:szCs w:val="22"/>
              </w:rPr>
              <w:t>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政府网站</w:t>
            </w:r>
          </w:p>
          <w:p>
            <w:pPr>
              <w:autoSpaceDE w:val="0"/>
              <w:autoSpaceDN w:val="0"/>
              <w:spacing w:before="0" w:after="0" w:line="174" w:lineRule="auto"/>
              <w:ind w:left="21" w:right="0" w:firstLine="0"/>
            </w:pPr>
            <w:r>
              <w:rPr>
                <w:rFonts w:ascii="Microsoft JhengHei" w:hAnsi="Microsoft JhengHei" w:eastAsia="Microsoft JhengHei" w:cs="Microsoft JhengHei"/>
                <w:color w:val="000000"/>
                <w:sz w:val="22"/>
                <w:szCs w:val="22"/>
              </w:rPr>
              <w:t>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入户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现场</w:t>
            </w:r>
          </w:p>
          <w:p>
            <w:pPr>
              <w:autoSpaceDE w:val="0"/>
              <w:autoSpaceDN w:val="0"/>
              <w:spacing w:before="0" w:after="0" w:line="207" w:lineRule="auto"/>
              <w:ind w:left="21" w:right="187" w:firstLine="0"/>
            </w:pPr>
            <w:r>
              <w:rPr>
                <w:rFonts w:ascii="Microsoft JhengHei" w:hAnsi="Microsoft JhengHei" w:eastAsia="Microsoft JhengHei" w:cs="Microsoft JhengHei"/>
                <w:color w:val="000000"/>
                <w:sz w:val="22"/>
                <w:szCs w:val="22"/>
              </w:rPr>
              <w:t>￭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社区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企事业</w:t>
            </w:r>
            <w:r>
              <w:rPr>
                <w:rFonts w:ascii="宋体" w:hAnsi="宋体" w:eastAsia="宋体" w:cs="宋体"/>
                <w:color w:val="000000"/>
                <w:spacing w:val="-4"/>
                <w:sz w:val="22"/>
                <w:szCs w:val="22"/>
              </w:rPr>
              <w:t>单位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村公</w:t>
            </w:r>
            <w:r>
              <w:rPr>
                <w:rFonts w:ascii="宋体" w:hAnsi="宋体" w:eastAsia="宋体" w:cs="宋体"/>
                <w:color w:val="000000"/>
                <w:spacing w:val="-4"/>
                <w:sz w:val="22"/>
                <w:szCs w:val="22"/>
              </w:rPr>
              <w:t>示栏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子屏）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8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5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exact"/>
        </w:trPr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2</w:t>
            </w:r>
          </w:p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2"/>
                <w:szCs w:val="22"/>
              </w:rPr>
              <w:t>规范性</w:t>
            </w:r>
          </w:p>
          <w:p>
            <w:pPr>
              <w:autoSpaceDE w:val="0"/>
              <w:autoSpaceDN w:val="0"/>
              <w:spacing w:before="0" w:after="0" w:line="240" w:lineRule="auto"/>
              <w:ind w:left="203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文件</w:t>
            </w:r>
          </w:p>
        </w:tc>
        <w:tc>
          <w:tcPr>
            <w:tcW w:w="2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9" w:lineRule="auto"/>
              <w:ind w:left="19" w:right="231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2"/>
                <w:szCs w:val="22"/>
              </w:rPr>
              <w:t>·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各级政府及部门涉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及扶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贫领域的规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范性文件</w:t>
            </w:r>
          </w:p>
        </w:tc>
        <w:tc>
          <w:tcPr>
            <w:tcW w:w="3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5" w:lineRule="auto"/>
              <w:ind w:left="21" w:right="9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共和国政府信息公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开条例》（中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华人民共和国国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2"/>
                <w:szCs w:val="22"/>
              </w:rPr>
              <w:t>711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号）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6" w:lineRule="auto"/>
              <w:ind w:left="90" w:right="94" w:firstLine="110"/>
            </w:pP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（变更）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rFonts w:ascii="宋体" w:hAnsi="宋体" w:eastAsia="宋体" w:cs="宋体"/>
                <w:color w:val="000000"/>
                <w:spacing w:val="-7"/>
                <w:sz w:val="22"/>
                <w:szCs w:val="22"/>
              </w:rPr>
              <w:t>个工作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日内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2"/>
                <w:szCs w:val="22"/>
                <w:lang w:eastAsia="zh-CN"/>
              </w:rPr>
              <w:t>舞钢市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2"/>
                <w:szCs w:val="22"/>
                <w:lang w:eastAsia="zh-CN"/>
              </w:rPr>
              <w:t>乡村振兴局</w:t>
            </w:r>
          </w:p>
        </w:tc>
        <w:tc>
          <w:tcPr>
            <w:tcW w:w="1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0" w:lineRule="auto"/>
              <w:ind w:left="21" w:right="0" w:firstLine="0"/>
            </w:pPr>
            <w:r>
              <w:rPr>
                <w:rFonts w:ascii="Microsoft JhengHei" w:hAnsi="Microsoft JhengHei" w:eastAsia="Microsoft JhengHei" w:cs="Microsoft JhengHei"/>
                <w:color w:val="000000"/>
                <w:sz w:val="22"/>
                <w:szCs w:val="22"/>
              </w:rPr>
              <w:t>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政府网站</w:t>
            </w:r>
          </w:p>
          <w:p>
            <w:pPr>
              <w:autoSpaceDE w:val="0"/>
              <w:autoSpaceDN w:val="0"/>
              <w:spacing w:before="0" w:after="0" w:line="175" w:lineRule="auto"/>
              <w:ind w:left="21" w:right="0" w:firstLine="0"/>
            </w:pPr>
            <w:r>
              <w:rPr>
                <w:rFonts w:ascii="Microsoft JhengHei" w:hAnsi="Microsoft JhengHei" w:eastAsia="Microsoft JhengHei" w:cs="Microsoft JhengHei"/>
                <w:color w:val="000000"/>
                <w:sz w:val="22"/>
                <w:szCs w:val="22"/>
              </w:rPr>
              <w:t>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入户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现场</w:t>
            </w:r>
          </w:p>
          <w:p>
            <w:pPr>
              <w:autoSpaceDE w:val="0"/>
              <w:autoSpaceDN w:val="0"/>
              <w:spacing w:before="0" w:after="0" w:line="207" w:lineRule="auto"/>
              <w:ind w:left="21" w:right="187" w:firstLine="0"/>
            </w:pPr>
            <w:r>
              <w:rPr>
                <w:rFonts w:ascii="Microsoft JhengHei" w:hAnsi="Microsoft JhengHei" w:eastAsia="Microsoft JhengHei" w:cs="Microsoft JhengHei"/>
                <w:color w:val="000000"/>
                <w:sz w:val="22"/>
                <w:szCs w:val="22"/>
              </w:rPr>
              <w:t>￭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社区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企事业</w:t>
            </w:r>
            <w:r>
              <w:rPr>
                <w:rFonts w:ascii="宋体" w:hAnsi="宋体" w:eastAsia="宋体" w:cs="宋体"/>
                <w:color w:val="000000"/>
                <w:spacing w:val="-4"/>
                <w:sz w:val="22"/>
                <w:szCs w:val="22"/>
              </w:rPr>
              <w:t>单位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村公</w:t>
            </w:r>
            <w:r>
              <w:rPr>
                <w:rFonts w:ascii="宋体" w:hAnsi="宋体" w:eastAsia="宋体" w:cs="宋体"/>
                <w:color w:val="000000"/>
                <w:spacing w:val="-4"/>
                <w:sz w:val="22"/>
                <w:szCs w:val="22"/>
              </w:rPr>
              <w:t>示栏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子屏）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8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5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exact"/>
        </w:trPr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3</w:t>
            </w:r>
          </w:p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2"/>
                <w:szCs w:val="22"/>
              </w:rPr>
              <w:t>其他政</w:t>
            </w:r>
          </w:p>
          <w:p>
            <w:pPr>
              <w:autoSpaceDE w:val="0"/>
              <w:autoSpaceDN w:val="0"/>
              <w:spacing w:before="0" w:after="0" w:line="240" w:lineRule="auto"/>
              <w:ind w:left="93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2"/>
                <w:szCs w:val="22"/>
              </w:rPr>
              <w:t>策文件</w:t>
            </w:r>
          </w:p>
        </w:tc>
        <w:tc>
          <w:tcPr>
            <w:tcW w:w="2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231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2"/>
                <w:szCs w:val="22"/>
              </w:rPr>
              <w:t>·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涉及扶贫领域其他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政策</w:t>
            </w: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文件</w:t>
            </w:r>
          </w:p>
        </w:tc>
        <w:tc>
          <w:tcPr>
            <w:tcW w:w="3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5" w:lineRule="auto"/>
              <w:ind w:left="21" w:right="9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共和国政府信息公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开条例》（中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华人民共和国国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2"/>
                <w:szCs w:val="22"/>
              </w:rPr>
              <w:t>711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号）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6" w:lineRule="auto"/>
              <w:ind w:left="90" w:right="94" w:firstLine="110"/>
            </w:pP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（变更）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rFonts w:ascii="宋体" w:hAnsi="宋体" w:eastAsia="宋体" w:cs="宋体"/>
                <w:color w:val="000000"/>
                <w:spacing w:val="-7"/>
                <w:sz w:val="22"/>
                <w:szCs w:val="22"/>
              </w:rPr>
              <w:t>个工作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日内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2"/>
                <w:szCs w:val="22"/>
                <w:lang w:eastAsia="zh-CN"/>
              </w:rPr>
              <w:t>舞钢市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2"/>
                <w:szCs w:val="22"/>
                <w:lang w:eastAsia="zh-CN"/>
              </w:rPr>
              <w:t>乡村振兴局</w:t>
            </w:r>
          </w:p>
        </w:tc>
        <w:tc>
          <w:tcPr>
            <w:tcW w:w="1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0" w:lineRule="auto"/>
              <w:ind w:left="21" w:right="0" w:firstLine="0"/>
            </w:pPr>
            <w:r>
              <w:rPr>
                <w:rFonts w:ascii="Microsoft JhengHei" w:hAnsi="Microsoft JhengHei" w:eastAsia="Microsoft JhengHei" w:cs="Microsoft JhengHei"/>
                <w:color w:val="000000"/>
                <w:sz w:val="22"/>
                <w:szCs w:val="22"/>
              </w:rPr>
              <w:t>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政府网站</w:t>
            </w:r>
          </w:p>
          <w:p>
            <w:pPr>
              <w:autoSpaceDE w:val="0"/>
              <w:autoSpaceDN w:val="0"/>
              <w:spacing w:before="0" w:after="0" w:line="173" w:lineRule="auto"/>
              <w:ind w:left="21" w:right="0" w:firstLine="0"/>
            </w:pPr>
            <w:r>
              <w:rPr>
                <w:rFonts w:ascii="Microsoft JhengHei" w:hAnsi="Microsoft JhengHei" w:eastAsia="Microsoft JhengHei" w:cs="Microsoft JhengHei"/>
                <w:color w:val="000000"/>
                <w:sz w:val="22"/>
                <w:szCs w:val="22"/>
              </w:rPr>
              <w:t>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入户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现场</w:t>
            </w:r>
          </w:p>
          <w:p>
            <w:pPr>
              <w:autoSpaceDE w:val="0"/>
              <w:autoSpaceDN w:val="0"/>
              <w:spacing w:before="0" w:after="0" w:line="208" w:lineRule="auto"/>
              <w:ind w:left="21" w:right="187" w:firstLine="0"/>
            </w:pPr>
            <w:r>
              <w:rPr>
                <w:rFonts w:ascii="Microsoft JhengHei" w:hAnsi="Microsoft JhengHei" w:eastAsia="Microsoft JhengHei" w:cs="Microsoft JhengHei"/>
                <w:color w:val="000000"/>
                <w:sz w:val="22"/>
                <w:szCs w:val="22"/>
              </w:rPr>
              <w:t>￭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社区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企事业</w:t>
            </w:r>
            <w:r>
              <w:rPr>
                <w:rFonts w:ascii="宋体" w:hAnsi="宋体" w:eastAsia="宋体" w:cs="宋体"/>
                <w:color w:val="000000"/>
                <w:spacing w:val="-4"/>
                <w:sz w:val="22"/>
                <w:szCs w:val="22"/>
              </w:rPr>
              <w:t>单位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村公</w:t>
            </w:r>
            <w:r>
              <w:rPr>
                <w:rFonts w:ascii="宋体" w:hAnsi="宋体" w:eastAsia="宋体" w:cs="宋体"/>
                <w:color w:val="000000"/>
                <w:spacing w:val="-4"/>
                <w:sz w:val="22"/>
                <w:szCs w:val="22"/>
              </w:rPr>
              <w:t>示栏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子屏）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8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25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exact"/>
        </w:trPr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4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扶贫</w:t>
            </w:r>
          </w:p>
          <w:p>
            <w:pPr>
              <w:autoSpaceDE w:val="0"/>
              <w:autoSpaceDN w:val="0"/>
              <w:spacing w:before="0" w:after="0" w:line="240" w:lineRule="auto"/>
              <w:ind w:left="93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对象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2"/>
                <w:szCs w:val="22"/>
              </w:rPr>
              <w:t>贫困人</w:t>
            </w:r>
          </w:p>
          <w:p>
            <w:pPr>
              <w:autoSpaceDE w:val="0"/>
              <w:autoSpaceDN w:val="0"/>
              <w:spacing w:before="0" w:after="0" w:line="240" w:lineRule="auto"/>
              <w:ind w:left="93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2"/>
                <w:szCs w:val="22"/>
              </w:rPr>
              <w:t>口识别</w:t>
            </w:r>
          </w:p>
        </w:tc>
        <w:tc>
          <w:tcPr>
            <w:tcW w:w="2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1" w:lineRule="auto"/>
              <w:ind w:left="19" w:right="23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2"/>
                <w:szCs w:val="22"/>
              </w:rPr>
              <w:t>·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识别结果（贫困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户名单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color w:val="000000"/>
                <w:spacing w:val="-4"/>
                <w:sz w:val="22"/>
                <w:szCs w:val="22"/>
              </w:rPr>
              <w:t>数量）</w:t>
            </w:r>
          </w:p>
        </w:tc>
        <w:tc>
          <w:tcPr>
            <w:tcW w:w="3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5" w:lineRule="auto"/>
              <w:ind w:left="21" w:right="9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河南省扶贫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办历年下发的《河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南省脱贫攻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坚领导小组办公室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关于做好年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度扶贫对象动态管理工作的通知》（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2"/>
                <w:szCs w:val="22"/>
              </w:rPr>
              <w:t>2019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年）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5" w:lineRule="auto"/>
              <w:ind w:left="90" w:right="94" w:firstLine="110"/>
            </w:pP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（变更）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2"/>
                <w:szCs w:val="22"/>
              </w:rPr>
              <w:t>30</w:t>
            </w:r>
            <w:r>
              <w:rPr>
                <w:rFonts w:ascii="宋体" w:hAnsi="宋体" w:eastAsia="宋体" w:cs="宋体"/>
                <w:color w:val="000000"/>
                <w:spacing w:val="-7"/>
                <w:sz w:val="22"/>
                <w:szCs w:val="22"/>
              </w:rPr>
              <w:t>个工作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日内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6" w:lineRule="auto"/>
              <w:ind w:left="31" w:right="33" w:firstLine="0"/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2"/>
                <w:szCs w:val="22"/>
                <w:lang w:eastAsia="zh-CN"/>
              </w:rPr>
              <w:t>舞钢市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2"/>
                <w:szCs w:val="22"/>
                <w:lang w:eastAsia="zh-CN"/>
              </w:rPr>
              <w:t>乡村振兴局、</w:t>
            </w:r>
            <w:r>
              <w:rPr>
                <w:rFonts w:ascii="宋体" w:hAnsi="宋体" w:eastAsia="宋体" w:cs="宋体"/>
                <w:color w:val="000000"/>
                <w:spacing w:val="-7"/>
                <w:sz w:val="22"/>
                <w:szCs w:val="22"/>
              </w:rPr>
              <w:t>贫困人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口所</w:t>
            </w:r>
            <w:r>
              <w:rPr>
                <w:rFonts w:ascii="宋体" w:hAnsi="宋体" w:eastAsia="宋体" w:cs="宋体"/>
                <w:color w:val="000000"/>
                <w:spacing w:val="-6"/>
                <w:sz w:val="22"/>
                <w:szCs w:val="22"/>
              </w:rPr>
              <w:t>在行</w:t>
            </w:r>
            <w:r>
              <w:rPr>
                <w:rFonts w:ascii="宋体" w:hAnsi="宋体" w:eastAsia="宋体" w:cs="宋体"/>
                <w:color w:val="000000"/>
                <w:spacing w:val="-4"/>
                <w:sz w:val="22"/>
                <w:szCs w:val="22"/>
              </w:rPr>
              <w:t>政村</w:t>
            </w:r>
          </w:p>
        </w:tc>
        <w:tc>
          <w:tcPr>
            <w:tcW w:w="1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0" w:lineRule="auto"/>
              <w:ind w:left="21" w:right="0" w:firstLine="0"/>
            </w:pPr>
            <w:r>
              <w:rPr>
                <w:rFonts w:ascii="Microsoft JhengHei" w:hAnsi="Microsoft JhengHei" w:eastAsia="Microsoft JhengHei" w:cs="Microsoft JhengHei"/>
                <w:color w:val="000000"/>
                <w:sz w:val="22"/>
                <w:szCs w:val="22"/>
              </w:rPr>
              <w:t>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政府网站</w:t>
            </w:r>
          </w:p>
          <w:p>
            <w:pPr>
              <w:autoSpaceDE w:val="0"/>
              <w:autoSpaceDN w:val="0"/>
              <w:spacing w:before="0" w:after="0" w:line="207" w:lineRule="auto"/>
              <w:ind w:left="21" w:right="187" w:firstLine="0"/>
            </w:pPr>
            <w:r>
              <w:rPr>
                <w:rFonts w:ascii="Microsoft JhengHei" w:hAnsi="Microsoft JhengHei" w:eastAsia="Microsoft JhengHei" w:cs="Microsoft JhengHei"/>
                <w:color w:val="000000"/>
                <w:sz w:val="22"/>
                <w:szCs w:val="22"/>
              </w:rPr>
              <w:t>￭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社区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企事业</w:t>
            </w:r>
            <w:r>
              <w:rPr>
                <w:rFonts w:ascii="宋体" w:hAnsi="宋体" w:eastAsia="宋体" w:cs="宋体"/>
                <w:color w:val="000000"/>
                <w:spacing w:val="-4"/>
                <w:sz w:val="22"/>
                <w:szCs w:val="22"/>
              </w:rPr>
              <w:t>单位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村公</w:t>
            </w:r>
            <w:r>
              <w:rPr>
                <w:rFonts w:ascii="宋体" w:hAnsi="宋体" w:eastAsia="宋体" w:cs="宋体"/>
                <w:color w:val="000000"/>
                <w:spacing w:val="-4"/>
                <w:sz w:val="22"/>
                <w:szCs w:val="22"/>
              </w:rPr>
              <w:t>示栏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子屏）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8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25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</w:tr>
    </w:tbl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159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858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7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9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"/>
        <w:gridCol w:w="648"/>
        <w:gridCol w:w="868"/>
        <w:gridCol w:w="2553"/>
        <w:gridCol w:w="3009"/>
        <w:gridCol w:w="1310"/>
        <w:gridCol w:w="1188"/>
        <w:gridCol w:w="1615"/>
        <w:gridCol w:w="511"/>
        <w:gridCol w:w="621"/>
        <w:gridCol w:w="372"/>
        <w:gridCol w:w="703"/>
        <w:gridCol w:w="372"/>
        <w:gridCol w:w="6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exact"/>
        </w:trPr>
        <w:tc>
          <w:tcPr>
            <w:tcW w:w="3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" w:right="0" w:firstLine="0"/>
            </w:pPr>
            <w:r>
              <w:rPr>
                <w:rFonts w:ascii="黑体" w:hAnsi="黑体" w:eastAsia="黑体" w:cs="黑体"/>
                <w:color w:val="000000"/>
                <w:spacing w:val="-28"/>
                <w:sz w:val="28"/>
                <w:szCs w:val="2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45" w:right="0" w:firstLine="0"/>
            </w:pPr>
            <w:r>
              <w:rPr>
                <w:rFonts w:ascii="黑体" w:hAnsi="黑体" w:eastAsia="黑体" w:cs="黑体"/>
                <w:color w:val="000000"/>
                <w:spacing w:val="-28"/>
                <w:sz w:val="28"/>
                <w:szCs w:val="28"/>
              </w:rPr>
              <w:t>号</w:t>
            </w:r>
          </w:p>
        </w:tc>
        <w:tc>
          <w:tcPr>
            <w:tcW w:w="15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4" w:right="0" w:firstLine="0"/>
            </w:pPr>
            <w:r>
              <w:rPr>
                <w:rFonts w:ascii="黑体" w:hAnsi="黑体" w:eastAsia="黑体" w:cs="黑体"/>
                <w:color w:val="000000"/>
                <w:spacing w:val="-6"/>
                <w:sz w:val="28"/>
                <w:szCs w:val="2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4"/>
                <w:sz w:val="28"/>
                <w:szCs w:val="28"/>
              </w:rPr>
              <w:t>事项</w:t>
            </w:r>
          </w:p>
        </w:tc>
        <w:tc>
          <w:tcPr>
            <w:tcW w:w="255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8"/>
                <w:szCs w:val="28"/>
              </w:rPr>
              <w:t>公开内容（要</w:t>
            </w:r>
            <w:r>
              <w:rPr>
                <w:rFonts w:ascii="黑体" w:hAnsi="黑体" w:eastAsia="黑体" w:cs="黑体"/>
                <w:color w:val="000000"/>
                <w:spacing w:val="-1"/>
                <w:sz w:val="28"/>
                <w:szCs w:val="28"/>
              </w:rPr>
              <w:t>素）</w:t>
            </w:r>
          </w:p>
        </w:tc>
        <w:tc>
          <w:tcPr>
            <w:tcW w:w="30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3" w:right="0" w:firstLine="0"/>
            </w:pPr>
            <w:r>
              <w:rPr>
                <w:rFonts w:ascii="黑体" w:hAnsi="黑体" w:eastAsia="黑体" w:cs="黑体"/>
                <w:color w:val="000000"/>
                <w:spacing w:val="-6"/>
                <w:sz w:val="28"/>
                <w:szCs w:val="2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4"/>
                <w:sz w:val="28"/>
                <w:szCs w:val="28"/>
              </w:rPr>
              <w:t>依据</w:t>
            </w:r>
          </w:p>
        </w:tc>
        <w:tc>
          <w:tcPr>
            <w:tcW w:w="13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3" w:right="0" w:firstLine="0"/>
            </w:pPr>
            <w:r>
              <w:rPr>
                <w:rFonts w:ascii="黑体" w:hAnsi="黑体" w:eastAsia="黑体" w:cs="黑体"/>
                <w:color w:val="000000"/>
                <w:spacing w:val="-6"/>
                <w:sz w:val="28"/>
                <w:szCs w:val="2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4"/>
                <w:sz w:val="28"/>
                <w:szCs w:val="28"/>
              </w:rPr>
              <w:t>时限</w:t>
            </w:r>
          </w:p>
        </w:tc>
        <w:tc>
          <w:tcPr>
            <w:tcW w:w="11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0" w:right="0" w:firstLine="0"/>
            </w:pPr>
            <w:r>
              <w:rPr>
                <w:rFonts w:ascii="黑体" w:hAnsi="黑体" w:eastAsia="黑体" w:cs="黑体"/>
                <w:color w:val="000000"/>
                <w:spacing w:val="-7"/>
                <w:sz w:val="28"/>
                <w:szCs w:val="28"/>
              </w:rPr>
              <w:t>公开主</w:t>
            </w:r>
          </w:p>
          <w:p>
            <w:pPr>
              <w:autoSpaceDE w:val="0"/>
              <w:autoSpaceDN w:val="0"/>
              <w:spacing w:before="0" w:after="0" w:line="240" w:lineRule="auto"/>
              <w:ind w:left="441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28"/>
                <w:szCs w:val="28"/>
              </w:rPr>
              <w:t>体</w:t>
            </w:r>
          </w:p>
        </w:tc>
        <w:tc>
          <w:tcPr>
            <w:tcW w:w="16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8"/>
                <w:szCs w:val="28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3"/>
                <w:sz w:val="28"/>
                <w:szCs w:val="28"/>
              </w:rPr>
              <w:t>道和</w:t>
            </w:r>
          </w:p>
          <w:p>
            <w:pPr>
              <w:autoSpaceDE w:val="0"/>
              <w:autoSpaceDN w:val="0"/>
              <w:spacing w:before="0" w:after="0" w:line="240" w:lineRule="auto"/>
              <w:ind w:left="516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8"/>
                <w:szCs w:val="28"/>
              </w:rPr>
              <w:t>载体</w:t>
            </w:r>
          </w:p>
        </w:tc>
        <w:tc>
          <w:tcPr>
            <w:tcW w:w="11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黑体" w:hAnsi="黑体" w:eastAsia="黑体" w:cs="黑体"/>
                <w:color w:val="000000"/>
                <w:spacing w:val="-7"/>
                <w:sz w:val="28"/>
                <w:szCs w:val="28"/>
              </w:rPr>
              <w:t>公开对</w:t>
            </w:r>
          </w:p>
          <w:p>
            <w:pPr>
              <w:autoSpaceDE w:val="0"/>
              <w:autoSpaceDN w:val="0"/>
              <w:spacing w:before="0" w:after="0" w:line="240" w:lineRule="auto"/>
              <w:ind w:left="415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28"/>
                <w:szCs w:val="28"/>
              </w:rPr>
              <w:t>象</w:t>
            </w:r>
          </w:p>
        </w:tc>
        <w:tc>
          <w:tcPr>
            <w:tcW w:w="10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黑体" w:hAnsi="黑体" w:eastAsia="黑体" w:cs="黑体"/>
                <w:color w:val="000000"/>
                <w:spacing w:val="-7"/>
                <w:sz w:val="28"/>
                <w:szCs w:val="28"/>
              </w:rPr>
              <w:t>公开方</w:t>
            </w:r>
          </w:p>
          <w:p>
            <w:pPr>
              <w:autoSpaceDE w:val="0"/>
              <w:autoSpaceDN w:val="0"/>
              <w:spacing w:before="0" w:after="0" w:line="240" w:lineRule="auto"/>
              <w:ind w:left="386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28"/>
                <w:szCs w:val="28"/>
              </w:rPr>
              <w:t>式</w:t>
            </w:r>
          </w:p>
        </w:tc>
        <w:tc>
          <w:tcPr>
            <w:tcW w:w="10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7"/>
                <w:sz w:val="28"/>
                <w:szCs w:val="28"/>
              </w:rPr>
              <w:t>公开层</w:t>
            </w:r>
          </w:p>
          <w:p>
            <w:pPr>
              <w:autoSpaceDE w:val="0"/>
              <w:autoSpaceDN w:val="0"/>
              <w:spacing w:before="0" w:after="0" w:line="240" w:lineRule="auto"/>
              <w:ind w:left="357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28"/>
                <w:szCs w:val="2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exact"/>
        </w:trPr>
        <w:tc>
          <w:tcPr>
            <w:tcW w:w="3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4" w:after="0" w:line="221" w:lineRule="auto"/>
              <w:ind w:left="172" w:right="176" w:firstLine="0"/>
            </w:pPr>
            <w:r>
              <w:rPr>
                <w:rFonts w:ascii="黑体" w:hAnsi="黑体" w:eastAsia="黑体" w:cs="黑体"/>
                <w:color w:val="000000"/>
                <w:spacing w:val="-30"/>
                <w:sz w:val="28"/>
                <w:szCs w:val="28"/>
              </w:rPr>
              <w:t>一级事</w:t>
            </w:r>
            <w:r>
              <w:rPr>
                <w:rFonts w:ascii="黑体" w:hAnsi="黑体" w:eastAsia="黑体" w:cs="黑体"/>
                <w:color w:val="000000"/>
                <w:spacing w:val="-34"/>
                <w:sz w:val="28"/>
                <w:szCs w:val="28"/>
              </w:rPr>
              <w:t>项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8"/>
                <w:szCs w:val="2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14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8"/>
                <w:szCs w:val="28"/>
              </w:rPr>
              <w:t>事项</w:t>
            </w:r>
          </w:p>
        </w:tc>
        <w:tc>
          <w:tcPr>
            <w:tcW w:w="255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00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03" w:right="108" w:firstLine="0"/>
            </w:pPr>
            <w:r>
              <w:rPr>
                <w:rFonts w:ascii="黑体" w:hAnsi="黑体" w:eastAsia="黑体" w:cs="黑体"/>
                <w:color w:val="000000"/>
                <w:spacing w:val="-30"/>
                <w:sz w:val="28"/>
                <w:szCs w:val="28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34"/>
                <w:sz w:val="28"/>
                <w:szCs w:val="28"/>
              </w:rPr>
              <w:t>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4" w:after="0" w:line="221" w:lineRule="auto"/>
              <w:ind w:left="157" w:right="164" w:firstLine="0"/>
            </w:pPr>
            <w:r>
              <w:rPr>
                <w:rFonts w:ascii="黑体" w:hAnsi="黑体" w:eastAsia="黑体" w:cs="黑体"/>
                <w:color w:val="000000"/>
                <w:spacing w:val="-30"/>
                <w:sz w:val="28"/>
                <w:szCs w:val="28"/>
              </w:rPr>
              <w:t>特定群</w:t>
            </w:r>
            <w:r>
              <w:rPr>
                <w:rFonts w:ascii="黑体" w:hAnsi="黑体" w:eastAsia="黑体" w:cs="黑体"/>
                <w:color w:val="000000"/>
                <w:spacing w:val="-34"/>
                <w:sz w:val="28"/>
                <w:szCs w:val="28"/>
              </w:rPr>
              <w:t>体</w:t>
            </w:r>
          </w:p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" w:right="0" w:firstLine="0"/>
            </w:pPr>
            <w:r>
              <w:rPr>
                <w:rFonts w:ascii="黑体" w:hAnsi="黑体" w:eastAsia="黑体" w:cs="黑体"/>
                <w:color w:val="000000"/>
                <w:spacing w:val="-28"/>
                <w:sz w:val="28"/>
                <w:szCs w:val="28"/>
              </w:rPr>
              <w:t>主</w:t>
            </w:r>
          </w:p>
          <w:p>
            <w:pPr>
              <w:autoSpaceDE w:val="0"/>
              <w:autoSpaceDN w:val="0"/>
              <w:spacing w:before="0" w:after="0" w:line="240" w:lineRule="auto"/>
              <w:ind w:left="36" w:right="0" w:firstLine="0"/>
            </w:pPr>
            <w:r>
              <w:rPr>
                <w:rFonts w:ascii="黑体" w:hAnsi="黑体" w:eastAsia="黑体" w:cs="黑体"/>
                <w:color w:val="000000"/>
                <w:spacing w:val="-28"/>
                <w:sz w:val="28"/>
                <w:szCs w:val="28"/>
              </w:rPr>
              <w:t>动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8"/>
                <w:szCs w:val="28"/>
              </w:rPr>
              <w:t>依申</w:t>
            </w:r>
          </w:p>
          <w:p>
            <w:pPr>
              <w:autoSpaceDE w:val="0"/>
              <w:autoSpaceDN w:val="0"/>
              <w:spacing w:before="0" w:after="0" w:line="220" w:lineRule="auto"/>
              <w:ind w:left="6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8"/>
                <w:szCs w:val="28"/>
              </w:rPr>
              <w:t>请公</w:t>
            </w:r>
          </w:p>
          <w:p>
            <w:pPr>
              <w:autoSpaceDE w:val="0"/>
              <w:autoSpaceDN w:val="0"/>
              <w:spacing w:before="0" w:after="0" w:line="240" w:lineRule="auto"/>
              <w:ind w:left="201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28"/>
                <w:szCs w:val="28"/>
              </w:rPr>
              <w:t>开</w:t>
            </w:r>
          </w:p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" w:right="0" w:firstLine="0"/>
            </w:pPr>
            <w:r>
              <w:rPr>
                <w:rFonts w:ascii="黑体" w:hAnsi="黑体" w:eastAsia="黑体" w:cs="黑体"/>
                <w:color w:val="000000"/>
                <w:spacing w:val="-28"/>
                <w:sz w:val="28"/>
                <w:szCs w:val="28"/>
              </w:rPr>
              <w:t>县</w:t>
            </w:r>
          </w:p>
          <w:p>
            <w:pPr>
              <w:autoSpaceDE w:val="0"/>
              <w:autoSpaceDN w:val="0"/>
              <w:spacing w:before="0" w:after="0" w:line="240" w:lineRule="auto"/>
              <w:ind w:left="36" w:right="0" w:firstLine="0"/>
            </w:pPr>
            <w:r>
              <w:rPr>
                <w:rFonts w:ascii="黑体" w:hAnsi="黑体" w:eastAsia="黑体" w:cs="黑体"/>
                <w:color w:val="000000"/>
                <w:spacing w:val="-28"/>
                <w:sz w:val="28"/>
                <w:szCs w:val="28"/>
              </w:rPr>
              <w:t>级</w:t>
            </w: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4" w:after="0" w:line="221" w:lineRule="auto"/>
              <w:ind w:left="173" w:right="204" w:firstLine="0"/>
            </w:pPr>
            <w:r>
              <w:rPr>
                <w:rFonts w:ascii="黑体" w:hAnsi="黑体" w:eastAsia="黑体" w:cs="黑体"/>
                <w:color w:val="000000"/>
                <w:spacing w:val="-30"/>
                <w:sz w:val="28"/>
                <w:szCs w:val="28"/>
              </w:rPr>
              <w:t>乡、村</w:t>
            </w:r>
            <w:r>
              <w:rPr>
                <w:rFonts w:ascii="黑体" w:hAnsi="黑体" w:eastAsia="黑体" w:cs="黑体"/>
                <w:color w:val="000000"/>
                <w:spacing w:val="-34"/>
                <w:sz w:val="28"/>
                <w:szCs w:val="2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6" w:hRule="exact"/>
        </w:trPr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5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扶贫</w:t>
            </w:r>
          </w:p>
          <w:p>
            <w:pPr>
              <w:autoSpaceDE w:val="0"/>
              <w:autoSpaceDN w:val="0"/>
              <w:spacing w:before="0" w:after="0" w:line="240" w:lineRule="auto"/>
              <w:ind w:left="93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对象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2"/>
                <w:szCs w:val="22"/>
              </w:rPr>
              <w:t>贫困人</w:t>
            </w:r>
          </w:p>
          <w:p>
            <w:pPr>
              <w:autoSpaceDE w:val="0"/>
              <w:autoSpaceDN w:val="0"/>
              <w:spacing w:before="0" w:after="0" w:line="240" w:lineRule="auto"/>
              <w:ind w:left="93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2"/>
                <w:szCs w:val="22"/>
              </w:rPr>
              <w:t>口退出</w:t>
            </w:r>
          </w:p>
        </w:tc>
        <w:tc>
          <w:tcPr>
            <w:tcW w:w="2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退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出结果（脱贫名单）</w:t>
            </w:r>
          </w:p>
        </w:tc>
        <w:tc>
          <w:tcPr>
            <w:tcW w:w="3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6" w:lineRule="auto"/>
              <w:ind w:left="21" w:right="9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河南省扶贫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办历年下发的《河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南省脱贫攻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坚领导小组办公室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关于做好年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度扶贫对象动态管理工作的通知》（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2"/>
                <w:szCs w:val="22"/>
              </w:rPr>
              <w:t>2019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年）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6" w:lineRule="auto"/>
              <w:ind w:left="90" w:right="94" w:firstLine="110"/>
            </w:pP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（变更）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2"/>
                <w:szCs w:val="22"/>
              </w:rPr>
              <w:t>30</w:t>
            </w:r>
            <w:r>
              <w:rPr>
                <w:rFonts w:ascii="宋体" w:hAnsi="宋体" w:eastAsia="宋体" w:cs="宋体"/>
                <w:color w:val="000000"/>
                <w:spacing w:val="-7"/>
                <w:sz w:val="22"/>
                <w:szCs w:val="22"/>
              </w:rPr>
              <w:t>个工作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日内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31" w:right="33" w:firstLine="0"/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2"/>
                <w:szCs w:val="22"/>
                <w:lang w:eastAsia="zh-CN"/>
              </w:rPr>
              <w:t>舞钢市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2"/>
                <w:szCs w:val="22"/>
                <w:lang w:eastAsia="zh-CN"/>
              </w:rPr>
              <w:t>乡村振兴局</w:t>
            </w:r>
            <w:r>
              <w:rPr>
                <w:rFonts w:ascii="宋体" w:hAnsi="宋体" w:eastAsia="宋体" w:cs="宋体"/>
                <w:color w:val="000000"/>
                <w:spacing w:val="-6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贫困人</w:t>
            </w:r>
            <w:r>
              <w:rPr>
                <w:rFonts w:ascii="宋体" w:hAnsi="宋体" w:eastAsia="宋体" w:cs="宋体"/>
                <w:color w:val="000000"/>
                <w:spacing w:val="-7"/>
                <w:sz w:val="22"/>
                <w:szCs w:val="22"/>
              </w:rPr>
              <w:t>口所在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22"/>
                <w:sz w:val="22"/>
                <w:szCs w:val="22"/>
              </w:rPr>
              <w:t>村</w:t>
            </w:r>
          </w:p>
        </w:tc>
        <w:tc>
          <w:tcPr>
            <w:tcW w:w="1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0" w:lineRule="auto"/>
              <w:ind w:left="21" w:right="0" w:firstLine="0"/>
            </w:pPr>
            <w:r>
              <w:rPr>
                <w:rFonts w:ascii="Microsoft JhengHei" w:hAnsi="Microsoft JhengHei" w:eastAsia="Microsoft JhengHei" w:cs="Microsoft JhengHei"/>
                <w:color w:val="000000"/>
                <w:sz w:val="22"/>
                <w:szCs w:val="22"/>
              </w:rPr>
              <w:t>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政府网站</w:t>
            </w:r>
          </w:p>
          <w:p>
            <w:pPr>
              <w:autoSpaceDE w:val="0"/>
              <w:autoSpaceDN w:val="0"/>
              <w:spacing w:before="0" w:after="0" w:line="207" w:lineRule="auto"/>
              <w:ind w:left="21" w:right="187" w:firstLine="0"/>
            </w:pPr>
            <w:r>
              <w:rPr>
                <w:rFonts w:ascii="Microsoft JhengHei" w:hAnsi="Microsoft JhengHei" w:eastAsia="Microsoft JhengHei" w:cs="Microsoft JhengHei"/>
                <w:color w:val="000000"/>
                <w:sz w:val="22"/>
                <w:szCs w:val="22"/>
              </w:rPr>
              <w:t>￭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社区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企事业</w:t>
            </w:r>
            <w:r>
              <w:rPr>
                <w:rFonts w:ascii="宋体" w:hAnsi="宋体" w:eastAsia="宋体" w:cs="宋体"/>
                <w:color w:val="000000"/>
                <w:spacing w:val="-4"/>
                <w:sz w:val="22"/>
                <w:szCs w:val="22"/>
              </w:rPr>
              <w:t>单位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村公</w:t>
            </w:r>
            <w:r>
              <w:rPr>
                <w:rFonts w:ascii="宋体" w:hAnsi="宋体" w:eastAsia="宋体" w:cs="宋体"/>
                <w:color w:val="000000"/>
                <w:spacing w:val="-4"/>
                <w:sz w:val="22"/>
                <w:szCs w:val="22"/>
              </w:rPr>
              <w:t>示栏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子屏）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18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25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exact"/>
        </w:trPr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6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扶贫</w:t>
            </w:r>
          </w:p>
          <w:p>
            <w:pPr>
              <w:autoSpaceDE w:val="0"/>
              <w:autoSpaceDN w:val="0"/>
              <w:spacing w:before="0" w:after="0" w:line="240" w:lineRule="auto"/>
              <w:ind w:left="93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资金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93" w:right="93" w:firstLine="0"/>
            </w:pPr>
            <w:r>
              <w:rPr>
                <w:rFonts w:ascii="宋体" w:hAnsi="宋体" w:eastAsia="宋体" w:cs="宋体"/>
                <w:color w:val="000000"/>
                <w:spacing w:val="-10"/>
                <w:sz w:val="22"/>
                <w:szCs w:val="22"/>
              </w:rPr>
              <w:t>财政专项扶贫资金分</w:t>
            </w: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配结果</w:t>
            </w:r>
          </w:p>
        </w:tc>
        <w:tc>
          <w:tcPr>
            <w:tcW w:w="2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tabs>
                <w:tab w:val="left" w:pos="2134"/>
              </w:tabs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宋体" w:hAnsi="宋体" w:eastAsia="宋体" w:cs="宋体"/>
                <w:color w:val="000000"/>
                <w:spacing w:val="1"/>
                <w:sz w:val="22"/>
                <w:szCs w:val="22"/>
              </w:rPr>
              <w:t>资金名称</w:t>
            </w:r>
            <w:r>
              <w:tab/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2"/>
                <w:szCs w:val="22"/>
              </w:rPr>
              <w:t>·</w:t>
            </w:r>
            <w:r>
              <w:rPr>
                <w:rFonts w:ascii="宋体" w:hAnsi="宋体" w:eastAsia="宋体" w:cs="宋体"/>
                <w:color w:val="000000"/>
                <w:spacing w:val="-7"/>
                <w:sz w:val="22"/>
                <w:szCs w:val="22"/>
              </w:rPr>
              <w:t>分</w:t>
            </w:r>
          </w:p>
          <w:p>
            <w:pPr>
              <w:autoSpaceDE w:val="0"/>
              <w:autoSpaceDN w:val="0"/>
              <w:spacing w:before="8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2"/>
                <w:szCs w:val="22"/>
              </w:rPr>
              <w:t>配结果</w:t>
            </w:r>
          </w:p>
        </w:tc>
        <w:tc>
          <w:tcPr>
            <w:tcW w:w="3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9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《国务院扶贫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办、财政部关于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完善扶贫资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金项目公告公示制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度的指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导意见》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2"/>
                <w:szCs w:val="22"/>
              </w:rPr>
              <w:t>资金分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配结</w:t>
            </w:r>
          </w:p>
          <w:p>
            <w:pPr>
              <w:autoSpaceDE w:val="0"/>
              <w:autoSpaceDN w:val="0"/>
              <w:spacing w:before="0" w:after="0" w:line="235" w:lineRule="auto"/>
              <w:ind w:left="93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2"/>
                <w:szCs w:val="22"/>
              </w:rPr>
              <w:t>果下达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2"/>
                <w:szCs w:val="22"/>
              </w:rPr>
              <w:t>30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个</w:t>
            </w:r>
          </w:p>
          <w:p>
            <w:pPr>
              <w:autoSpaceDE w:val="0"/>
              <w:autoSpaceDN w:val="0"/>
              <w:spacing w:before="0" w:after="0" w:line="240" w:lineRule="auto"/>
              <w:ind w:left="203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2"/>
                <w:szCs w:val="22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4"/>
                <w:sz w:val="22"/>
                <w:szCs w:val="22"/>
              </w:rPr>
              <w:t>日内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2"/>
                <w:szCs w:val="22"/>
                <w:lang w:eastAsia="zh-CN"/>
              </w:rPr>
              <w:t>舞钢市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2"/>
                <w:szCs w:val="22"/>
                <w:lang w:eastAsia="zh-CN"/>
              </w:rPr>
              <w:t>乡村振兴局</w:t>
            </w:r>
          </w:p>
        </w:tc>
        <w:tc>
          <w:tcPr>
            <w:tcW w:w="1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0" w:lineRule="auto"/>
              <w:ind w:left="21" w:right="0" w:firstLine="0"/>
            </w:pPr>
            <w:r>
              <w:rPr>
                <w:rFonts w:ascii="Microsoft JhengHei" w:hAnsi="Microsoft JhengHei" w:eastAsia="Microsoft JhengHei" w:cs="Microsoft JhengHei"/>
                <w:color w:val="000000"/>
                <w:sz w:val="22"/>
                <w:szCs w:val="22"/>
              </w:rPr>
              <w:t>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政府网站</w:t>
            </w:r>
          </w:p>
          <w:p>
            <w:pPr>
              <w:autoSpaceDE w:val="0"/>
              <w:autoSpaceDN w:val="0"/>
              <w:spacing w:before="0" w:after="0" w:line="207" w:lineRule="auto"/>
              <w:ind w:left="21" w:right="187" w:firstLine="0"/>
            </w:pPr>
            <w:r>
              <w:rPr>
                <w:rFonts w:ascii="Microsoft JhengHei" w:hAnsi="Microsoft JhengHei" w:eastAsia="Microsoft JhengHei" w:cs="Microsoft JhengHei"/>
                <w:color w:val="000000"/>
                <w:sz w:val="22"/>
                <w:szCs w:val="22"/>
              </w:rPr>
              <w:t>￭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社区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企事业</w:t>
            </w:r>
            <w:r>
              <w:rPr>
                <w:rFonts w:ascii="宋体" w:hAnsi="宋体" w:eastAsia="宋体" w:cs="宋体"/>
                <w:color w:val="000000"/>
                <w:spacing w:val="-4"/>
                <w:sz w:val="22"/>
                <w:szCs w:val="22"/>
              </w:rPr>
              <w:t>单位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村公</w:t>
            </w:r>
            <w:r>
              <w:rPr>
                <w:rFonts w:ascii="宋体" w:hAnsi="宋体" w:eastAsia="宋体" w:cs="宋体"/>
                <w:color w:val="000000"/>
                <w:spacing w:val="-4"/>
                <w:sz w:val="22"/>
                <w:szCs w:val="22"/>
              </w:rPr>
              <w:t>示栏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子屏）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8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25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</w:trPr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7</w:t>
            </w:r>
          </w:p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2"/>
                <w:szCs w:val="22"/>
              </w:rPr>
              <w:t>年度计</w:t>
            </w:r>
          </w:p>
          <w:p>
            <w:pPr>
              <w:autoSpaceDE w:val="0"/>
              <w:autoSpaceDN w:val="0"/>
              <w:spacing w:before="0" w:after="0" w:line="240" w:lineRule="auto"/>
              <w:ind w:left="31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22"/>
                <w:szCs w:val="22"/>
              </w:rPr>
              <w:t>划</w:t>
            </w:r>
          </w:p>
        </w:tc>
        <w:tc>
          <w:tcPr>
            <w:tcW w:w="2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2" w:lineRule="auto"/>
              <w:ind w:left="19" w:right="84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年度县级扶贫资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金项目计划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计划完成情况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（项目建设完成、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绩效目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标和减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贫机制实现情况</w:t>
            </w:r>
          </w:p>
          <w:p>
            <w:pPr>
              <w:autoSpaceDE w:val="0"/>
              <w:autoSpaceDN w:val="0"/>
              <w:spacing w:before="6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等）</w:t>
            </w:r>
          </w:p>
        </w:tc>
        <w:tc>
          <w:tcPr>
            <w:tcW w:w="3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9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《国务院扶贫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办、财政部关于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完善扶贫资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金项目公告公示制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度的指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导意见》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6" w:lineRule="auto"/>
              <w:ind w:left="90" w:right="94" w:firstLine="110"/>
            </w:pP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（变更）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2"/>
                <w:szCs w:val="22"/>
              </w:rPr>
              <w:t>30</w:t>
            </w:r>
            <w:r>
              <w:rPr>
                <w:rFonts w:ascii="宋体" w:hAnsi="宋体" w:eastAsia="宋体" w:cs="宋体"/>
                <w:color w:val="000000"/>
                <w:spacing w:val="-7"/>
                <w:sz w:val="22"/>
                <w:szCs w:val="22"/>
              </w:rPr>
              <w:t>个工作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日内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2"/>
                <w:szCs w:val="22"/>
                <w:lang w:eastAsia="zh-CN"/>
              </w:rPr>
              <w:t>舞钢市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2"/>
                <w:szCs w:val="22"/>
                <w:lang w:eastAsia="zh-CN"/>
              </w:rPr>
              <w:t>乡村振兴局</w:t>
            </w:r>
          </w:p>
        </w:tc>
        <w:tc>
          <w:tcPr>
            <w:tcW w:w="1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0" w:lineRule="auto"/>
              <w:ind w:left="21" w:right="0" w:firstLine="0"/>
            </w:pPr>
            <w:r>
              <w:rPr>
                <w:rFonts w:ascii="Microsoft JhengHei" w:hAnsi="Microsoft JhengHei" w:eastAsia="Microsoft JhengHei" w:cs="Microsoft JhengHei"/>
                <w:color w:val="000000"/>
                <w:sz w:val="22"/>
                <w:szCs w:val="22"/>
              </w:rPr>
              <w:t>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政府网站</w:t>
            </w:r>
          </w:p>
          <w:p>
            <w:pPr>
              <w:autoSpaceDE w:val="0"/>
              <w:autoSpaceDN w:val="0"/>
              <w:spacing w:before="0" w:after="0" w:line="207" w:lineRule="auto"/>
              <w:ind w:left="21" w:right="187" w:firstLine="0"/>
            </w:pPr>
            <w:r>
              <w:rPr>
                <w:rFonts w:ascii="Microsoft JhengHei" w:hAnsi="Microsoft JhengHei" w:eastAsia="Microsoft JhengHei" w:cs="Microsoft JhengHei"/>
                <w:color w:val="000000"/>
                <w:sz w:val="22"/>
                <w:szCs w:val="22"/>
              </w:rPr>
              <w:t>￭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社区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企事业</w:t>
            </w:r>
            <w:r>
              <w:rPr>
                <w:rFonts w:ascii="宋体" w:hAnsi="宋体" w:eastAsia="宋体" w:cs="宋体"/>
                <w:color w:val="000000"/>
                <w:spacing w:val="-4"/>
                <w:sz w:val="22"/>
                <w:szCs w:val="22"/>
              </w:rPr>
              <w:t>单位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村公</w:t>
            </w:r>
            <w:r>
              <w:rPr>
                <w:rFonts w:ascii="宋体" w:hAnsi="宋体" w:eastAsia="宋体" w:cs="宋体"/>
                <w:color w:val="000000"/>
                <w:spacing w:val="-4"/>
                <w:sz w:val="22"/>
                <w:szCs w:val="22"/>
              </w:rPr>
              <w:t>示栏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子屏）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8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25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exact"/>
        </w:trPr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8</w:t>
            </w:r>
          </w:p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2"/>
                <w:szCs w:val="22"/>
              </w:rPr>
              <w:t>精准扶</w:t>
            </w:r>
          </w:p>
          <w:p>
            <w:pPr>
              <w:autoSpaceDE w:val="0"/>
              <w:autoSpaceDN w:val="0"/>
              <w:spacing w:before="0" w:after="0" w:line="240" w:lineRule="auto"/>
              <w:ind w:left="93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2"/>
                <w:szCs w:val="22"/>
              </w:rPr>
              <w:t>贫贷款</w:t>
            </w:r>
          </w:p>
        </w:tc>
        <w:tc>
          <w:tcPr>
            <w:tcW w:w="2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9" w:right="84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扶贫小额信贷贴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息对象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、贴息期限、贴息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利率、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贴息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金额等情况</w:t>
            </w:r>
          </w:p>
        </w:tc>
        <w:tc>
          <w:tcPr>
            <w:tcW w:w="3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9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《国务院扶贫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办、财政部关于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完善扶贫资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金项目公告公示制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度的指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导意见》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0" w:right="94" w:firstLine="3"/>
            </w:pP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信息形成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eastAsia="宋体" w:cs="宋体"/>
                <w:color w:val="000000"/>
                <w:spacing w:val="-7"/>
                <w:sz w:val="22"/>
                <w:szCs w:val="22"/>
              </w:rPr>
              <w:t>个工作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日内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2"/>
                <w:szCs w:val="22"/>
                <w:lang w:eastAsia="zh-CN"/>
              </w:rPr>
              <w:t>舞钢市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2"/>
                <w:szCs w:val="22"/>
                <w:lang w:eastAsia="zh-CN"/>
              </w:rPr>
              <w:t>乡村振兴局</w:t>
            </w:r>
          </w:p>
        </w:tc>
        <w:tc>
          <w:tcPr>
            <w:tcW w:w="1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9" w:after="0" w:line="180" w:lineRule="auto"/>
              <w:ind w:left="21" w:right="0" w:firstLine="0"/>
            </w:pPr>
            <w:r>
              <w:rPr>
                <w:rFonts w:ascii="Microsoft JhengHei" w:hAnsi="Microsoft JhengHei" w:eastAsia="Microsoft JhengHei" w:cs="Microsoft JhengHei"/>
                <w:color w:val="000000"/>
                <w:sz w:val="22"/>
                <w:szCs w:val="22"/>
              </w:rPr>
              <w:t>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政府网站</w:t>
            </w:r>
          </w:p>
          <w:p>
            <w:pPr>
              <w:autoSpaceDE w:val="0"/>
              <w:autoSpaceDN w:val="0"/>
              <w:spacing w:before="0" w:after="0" w:line="207" w:lineRule="auto"/>
              <w:ind w:left="21" w:right="187" w:firstLine="0"/>
            </w:pPr>
            <w:r>
              <w:rPr>
                <w:rFonts w:ascii="Microsoft JhengHei" w:hAnsi="Microsoft JhengHei" w:eastAsia="Microsoft JhengHei" w:cs="Microsoft JhengHei"/>
                <w:color w:val="000000"/>
                <w:sz w:val="22"/>
                <w:szCs w:val="22"/>
              </w:rPr>
              <w:t>￭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社区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企事业</w:t>
            </w:r>
            <w:r>
              <w:rPr>
                <w:rFonts w:ascii="宋体" w:hAnsi="宋体" w:eastAsia="宋体" w:cs="宋体"/>
                <w:color w:val="000000"/>
                <w:spacing w:val="-4"/>
                <w:sz w:val="22"/>
                <w:szCs w:val="22"/>
              </w:rPr>
              <w:t>单位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村公</w:t>
            </w:r>
            <w:r>
              <w:rPr>
                <w:rFonts w:ascii="宋体" w:hAnsi="宋体" w:eastAsia="宋体" w:cs="宋体"/>
                <w:color w:val="000000"/>
                <w:spacing w:val="-4"/>
                <w:sz w:val="22"/>
                <w:szCs w:val="22"/>
              </w:rPr>
              <w:t>示栏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子屏）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18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25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</w:tr>
    </w:tbl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858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7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9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"/>
        <w:gridCol w:w="648"/>
        <w:gridCol w:w="868"/>
        <w:gridCol w:w="2553"/>
        <w:gridCol w:w="3009"/>
        <w:gridCol w:w="1310"/>
        <w:gridCol w:w="1188"/>
        <w:gridCol w:w="1615"/>
        <w:gridCol w:w="511"/>
        <w:gridCol w:w="621"/>
        <w:gridCol w:w="372"/>
        <w:gridCol w:w="703"/>
        <w:gridCol w:w="372"/>
        <w:gridCol w:w="6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exact"/>
        </w:trPr>
        <w:tc>
          <w:tcPr>
            <w:tcW w:w="3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" w:right="0" w:firstLine="0"/>
            </w:pPr>
            <w:r>
              <w:rPr>
                <w:rFonts w:ascii="黑体" w:hAnsi="黑体" w:eastAsia="黑体" w:cs="黑体"/>
                <w:color w:val="000000"/>
                <w:spacing w:val="-28"/>
                <w:sz w:val="28"/>
                <w:szCs w:val="2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45" w:right="0" w:firstLine="0"/>
            </w:pPr>
            <w:r>
              <w:rPr>
                <w:rFonts w:ascii="黑体" w:hAnsi="黑体" w:eastAsia="黑体" w:cs="黑体"/>
                <w:color w:val="000000"/>
                <w:spacing w:val="-28"/>
                <w:sz w:val="28"/>
                <w:szCs w:val="28"/>
              </w:rPr>
              <w:t>号</w:t>
            </w:r>
          </w:p>
        </w:tc>
        <w:tc>
          <w:tcPr>
            <w:tcW w:w="15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4" w:right="0" w:firstLine="0"/>
            </w:pPr>
            <w:r>
              <w:rPr>
                <w:rFonts w:ascii="黑体" w:hAnsi="黑体" w:eastAsia="黑体" w:cs="黑体"/>
                <w:color w:val="000000"/>
                <w:spacing w:val="-6"/>
                <w:sz w:val="28"/>
                <w:szCs w:val="2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4"/>
                <w:sz w:val="28"/>
                <w:szCs w:val="28"/>
              </w:rPr>
              <w:t>事项</w:t>
            </w:r>
          </w:p>
        </w:tc>
        <w:tc>
          <w:tcPr>
            <w:tcW w:w="255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8"/>
                <w:szCs w:val="28"/>
              </w:rPr>
              <w:t>公开内容（要</w:t>
            </w:r>
            <w:r>
              <w:rPr>
                <w:rFonts w:ascii="黑体" w:hAnsi="黑体" w:eastAsia="黑体" w:cs="黑体"/>
                <w:color w:val="000000"/>
                <w:spacing w:val="-1"/>
                <w:sz w:val="28"/>
                <w:szCs w:val="28"/>
              </w:rPr>
              <w:t>素）</w:t>
            </w:r>
          </w:p>
        </w:tc>
        <w:tc>
          <w:tcPr>
            <w:tcW w:w="30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3" w:right="0" w:firstLine="0"/>
            </w:pPr>
            <w:r>
              <w:rPr>
                <w:rFonts w:ascii="黑体" w:hAnsi="黑体" w:eastAsia="黑体" w:cs="黑体"/>
                <w:color w:val="000000"/>
                <w:spacing w:val="-6"/>
                <w:sz w:val="28"/>
                <w:szCs w:val="2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4"/>
                <w:sz w:val="28"/>
                <w:szCs w:val="28"/>
              </w:rPr>
              <w:t>依据</w:t>
            </w:r>
          </w:p>
        </w:tc>
        <w:tc>
          <w:tcPr>
            <w:tcW w:w="13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3" w:right="0" w:firstLine="0"/>
            </w:pPr>
            <w:r>
              <w:rPr>
                <w:rFonts w:ascii="黑体" w:hAnsi="黑体" w:eastAsia="黑体" w:cs="黑体"/>
                <w:color w:val="000000"/>
                <w:spacing w:val="-6"/>
                <w:sz w:val="28"/>
                <w:szCs w:val="2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4"/>
                <w:sz w:val="28"/>
                <w:szCs w:val="28"/>
              </w:rPr>
              <w:t>时限</w:t>
            </w:r>
          </w:p>
        </w:tc>
        <w:tc>
          <w:tcPr>
            <w:tcW w:w="11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0" w:right="0" w:firstLine="0"/>
            </w:pPr>
            <w:r>
              <w:rPr>
                <w:rFonts w:ascii="黑体" w:hAnsi="黑体" w:eastAsia="黑体" w:cs="黑体"/>
                <w:color w:val="000000"/>
                <w:spacing w:val="-7"/>
                <w:sz w:val="28"/>
                <w:szCs w:val="28"/>
              </w:rPr>
              <w:t>公开主</w:t>
            </w:r>
          </w:p>
          <w:p>
            <w:pPr>
              <w:autoSpaceDE w:val="0"/>
              <w:autoSpaceDN w:val="0"/>
              <w:spacing w:before="0" w:after="0" w:line="240" w:lineRule="auto"/>
              <w:ind w:left="441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28"/>
                <w:szCs w:val="28"/>
              </w:rPr>
              <w:t>体</w:t>
            </w:r>
          </w:p>
        </w:tc>
        <w:tc>
          <w:tcPr>
            <w:tcW w:w="16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8"/>
                <w:szCs w:val="28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3"/>
                <w:sz w:val="28"/>
                <w:szCs w:val="28"/>
              </w:rPr>
              <w:t>道和</w:t>
            </w:r>
          </w:p>
          <w:p>
            <w:pPr>
              <w:autoSpaceDE w:val="0"/>
              <w:autoSpaceDN w:val="0"/>
              <w:spacing w:before="0" w:after="0" w:line="240" w:lineRule="auto"/>
              <w:ind w:left="516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8"/>
                <w:szCs w:val="28"/>
              </w:rPr>
              <w:t>载体</w:t>
            </w:r>
          </w:p>
        </w:tc>
        <w:tc>
          <w:tcPr>
            <w:tcW w:w="11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黑体" w:hAnsi="黑体" w:eastAsia="黑体" w:cs="黑体"/>
                <w:color w:val="000000"/>
                <w:spacing w:val="-7"/>
                <w:sz w:val="28"/>
                <w:szCs w:val="28"/>
              </w:rPr>
              <w:t>公开对</w:t>
            </w:r>
          </w:p>
          <w:p>
            <w:pPr>
              <w:autoSpaceDE w:val="0"/>
              <w:autoSpaceDN w:val="0"/>
              <w:spacing w:before="0" w:after="0" w:line="240" w:lineRule="auto"/>
              <w:ind w:left="415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28"/>
                <w:szCs w:val="28"/>
              </w:rPr>
              <w:t>象</w:t>
            </w:r>
          </w:p>
        </w:tc>
        <w:tc>
          <w:tcPr>
            <w:tcW w:w="10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黑体" w:hAnsi="黑体" w:eastAsia="黑体" w:cs="黑体"/>
                <w:color w:val="000000"/>
                <w:spacing w:val="-7"/>
                <w:sz w:val="28"/>
                <w:szCs w:val="28"/>
              </w:rPr>
              <w:t>公开方</w:t>
            </w:r>
          </w:p>
          <w:p>
            <w:pPr>
              <w:autoSpaceDE w:val="0"/>
              <w:autoSpaceDN w:val="0"/>
              <w:spacing w:before="0" w:after="0" w:line="240" w:lineRule="auto"/>
              <w:ind w:left="386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28"/>
                <w:szCs w:val="28"/>
              </w:rPr>
              <w:t>式</w:t>
            </w:r>
          </w:p>
        </w:tc>
        <w:tc>
          <w:tcPr>
            <w:tcW w:w="10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7"/>
                <w:sz w:val="28"/>
                <w:szCs w:val="28"/>
              </w:rPr>
              <w:t>公开层</w:t>
            </w:r>
          </w:p>
          <w:p>
            <w:pPr>
              <w:autoSpaceDE w:val="0"/>
              <w:autoSpaceDN w:val="0"/>
              <w:spacing w:before="0" w:after="0" w:line="240" w:lineRule="auto"/>
              <w:ind w:left="357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28"/>
                <w:szCs w:val="2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exact"/>
        </w:trPr>
        <w:tc>
          <w:tcPr>
            <w:tcW w:w="3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4" w:after="0" w:line="221" w:lineRule="auto"/>
              <w:ind w:left="172" w:right="176" w:firstLine="0"/>
            </w:pPr>
            <w:r>
              <w:rPr>
                <w:rFonts w:ascii="黑体" w:hAnsi="黑体" w:eastAsia="黑体" w:cs="黑体"/>
                <w:color w:val="000000"/>
                <w:spacing w:val="-30"/>
                <w:sz w:val="28"/>
                <w:szCs w:val="28"/>
              </w:rPr>
              <w:t>一级事</w:t>
            </w:r>
            <w:r>
              <w:rPr>
                <w:rFonts w:ascii="黑体" w:hAnsi="黑体" w:eastAsia="黑体" w:cs="黑体"/>
                <w:color w:val="000000"/>
                <w:spacing w:val="-34"/>
                <w:sz w:val="28"/>
                <w:szCs w:val="28"/>
              </w:rPr>
              <w:t>项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8"/>
                <w:szCs w:val="2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14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8"/>
                <w:szCs w:val="28"/>
              </w:rPr>
              <w:t>事项</w:t>
            </w:r>
          </w:p>
        </w:tc>
        <w:tc>
          <w:tcPr>
            <w:tcW w:w="255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00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03" w:right="108" w:firstLine="0"/>
            </w:pPr>
            <w:r>
              <w:rPr>
                <w:rFonts w:ascii="黑体" w:hAnsi="黑体" w:eastAsia="黑体" w:cs="黑体"/>
                <w:color w:val="000000"/>
                <w:spacing w:val="-30"/>
                <w:sz w:val="28"/>
                <w:szCs w:val="28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34"/>
                <w:sz w:val="28"/>
                <w:szCs w:val="28"/>
              </w:rPr>
              <w:t>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4" w:after="0" w:line="221" w:lineRule="auto"/>
              <w:ind w:left="157" w:right="164" w:firstLine="0"/>
            </w:pPr>
            <w:r>
              <w:rPr>
                <w:rFonts w:ascii="黑体" w:hAnsi="黑体" w:eastAsia="黑体" w:cs="黑体"/>
                <w:color w:val="000000"/>
                <w:spacing w:val="-30"/>
                <w:sz w:val="28"/>
                <w:szCs w:val="28"/>
              </w:rPr>
              <w:t>特定群</w:t>
            </w:r>
            <w:r>
              <w:rPr>
                <w:rFonts w:ascii="黑体" w:hAnsi="黑体" w:eastAsia="黑体" w:cs="黑体"/>
                <w:color w:val="000000"/>
                <w:spacing w:val="-34"/>
                <w:sz w:val="28"/>
                <w:szCs w:val="28"/>
              </w:rPr>
              <w:t>体</w:t>
            </w:r>
          </w:p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" w:right="0" w:firstLine="0"/>
            </w:pPr>
            <w:r>
              <w:rPr>
                <w:rFonts w:ascii="黑体" w:hAnsi="黑体" w:eastAsia="黑体" w:cs="黑体"/>
                <w:color w:val="000000"/>
                <w:spacing w:val="-28"/>
                <w:sz w:val="28"/>
                <w:szCs w:val="28"/>
              </w:rPr>
              <w:t>主</w:t>
            </w:r>
          </w:p>
          <w:p>
            <w:pPr>
              <w:autoSpaceDE w:val="0"/>
              <w:autoSpaceDN w:val="0"/>
              <w:spacing w:before="0" w:after="0" w:line="240" w:lineRule="auto"/>
              <w:ind w:left="36" w:right="0" w:firstLine="0"/>
            </w:pPr>
            <w:r>
              <w:rPr>
                <w:rFonts w:ascii="黑体" w:hAnsi="黑体" w:eastAsia="黑体" w:cs="黑体"/>
                <w:color w:val="000000"/>
                <w:spacing w:val="-28"/>
                <w:sz w:val="28"/>
                <w:szCs w:val="28"/>
              </w:rPr>
              <w:t>动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8"/>
                <w:szCs w:val="28"/>
              </w:rPr>
              <w:t>依申</w:t>
            </w:r>
          </w:p>
          <w:p>
            <w:pPr>
              <w:autoSpaceDE w:val="0"/>
              <w:autoSpaceDN w:val="0"/>
              <w:spacing w:before="0" w:after="0" w:line="220" w:lineRule="auto"/>
              <w:ind w:left="6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8"/>
                <w:szCs w:val="28"/>
              </w:rPr>
              <w:t>请公</w:t>
            </w:r>
          </w:p>
          <w:p>
            <w:pPr>
              <w:autoSpaceDE w:val="0"/>
              <w:autoSpaceDN w:val="0"/>
              <w:spacing w:before="0" w:after="0" w:line="240" w:lineRule="auto"/>
              <w:ind w:left="201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28"/>
                <w:szCs w:val="28"/>
              </w:rPr>
              <w:t>开</w:t>
            </w:r>
          </w:p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" w:right="0" w:firstLine="0"/>
            </w:pPr>
            <w:r>
              <w:rPr>
                <w:rFonts w:ascii="黑体" w:hAnsi="黑体" w:eastAsia="黑体" w:cs="黑体"/>
                <w:color w:val="000000"/>
                <w:spacing w:val="-28"/>
                <w:sz w:val="28"/>
                <w:szCs w:val="28"/>
              </w:rPr>
              <w:t>县</w:t>
            </w:r>
          </w:p>
          <w:p>
            <w:pPr>
              <w:autoSpaceDE w:val="0"/>
              <w:autoSpaceDN w:val="0"/>
              <w:spacing w:before="0" w:after="0" w:line="240" w:lineRule="auto"/>
              <w:ind w:left="36" w:right="0" w:firstLine="0"/>
            </w:pPr>
            <w:r>
              <w:rPr>
                <w:rFonts w:ascii="黑体" w:hAnsi="黑体" w:eastAsia="黑体" w:cs="黑体"/>
                <w:color w:val="000000"/>
                <w:spacing w:val="-28"/>
                <w:sz w:val="28"/>
                <w:szCs w:val="28"/>
              </w:rPr>
              <w:t>级</w:t>
            </w: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4" w:after="0" w:line="221" w:lineRule="auto"/>
              <w:ind w:left="173" w:right="204" w:firstLine="0"/>
            </w:pPr>
            <w:r>
              <w:rPr>
                <w:rFonts w:ascii="黑体" w:hAnsi="黑体" w:eastAsia="黑体" w:cs="黑体"/>
                <w:color w:val="000000"/>
                <w:spacing w:val="-30"/>
                <w:sz w:val="28"/>
                <w:szCs w:val="28"/>
              </w:rPr>
              <w:t>乡、村</w:t>
            </w:r>
            <w:r>
              <w:rPr>
                <w:rFonts w:ascii="黑体" w:hAnsi="黑体" w:eastAsia="黑体" w:cs="黑体"/>
                <w:color w:val="000000"/>
                <w:spacing w:val="-34"/>
                <w:sz w:val="28"/>
                <w:szCs w:val="2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9" w:hRule="exact"/>
        </w:trPr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9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扶贫</w:t>
            </w:r>
          </w:p>
          <w:p>
            <w:pPr>
              <w:autoSpaceDE w:val="0"/>
              <w:autoSpaceDN w:val="0"/>
              <w:spacing w:before="0" w:after="0" w:line="240" w:lineRule="auto"/>
              <w:ind w:left="93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项目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2"/>
                <w:szCs w:val="22"/>
              </w:rPr>
              <w:t>项目库</w:t>
            </w:r>
          </w:p>
          <w:p>
            <w:pPr>
              <w:autoSpaceDE w:val="0"/>
              <w:autoSpaceDN w:val="0"/>
              <w:spacing w:before="0" w:after="0" w:line="240" w:lineRule="auto"/>
              <w:ind w:left="203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建设</w:t>
            </w:r>
          </w:p>
        </w:tc>
        <w:tc>
          <w:tcPr>
            <w:tcW w:w="2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2113"/>
              </w:tabs>
              <w:autoSpaceDE w:val="0"/>
              <w:autoSpaceDN w:val="0"/>
              <w:spacing w:before="36" w:after="0" w:line="232" w:lineRule="auto"/>
              <w:ind w:left="19" w:right="83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申报内容（含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项目名称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、项目类别、建设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性质、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实施地点、资金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规模和筹</w:t>
            </w:r>
            <w:r>
              <w:rPr>
                <w:rFonts w:ascii="宋体" w:hAnsi="宋体" w:eastAsia="宋体" w:cs="宋体"/>
                <w:color w:val="000000"/>
                <w:spacing w:val="1"/>
                <w:sz w:val="22"/>
                <w:szCs w:val="22"/>
              </w:rPr>
              <w:t>资方式等）</w:t>
            </w:r>
            <w:r>
              <w:tab/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2"/>
                <w:szCs w:val="22"/>
              </w:rPr>
              <w:t>·</w:t>
            </w:r>
            <w:r>
              <w:rPr>
                <w:rFonts w:ascii="宋体" w:hAnsi="宋体" w:eastAsia="宋体" w:cs="宋体"/>
                <w:color w:val="000000"/>
                <w:spacing w:val="-6"/>
                <w:sz w:val="22"/>
                <w:szCs w:val="22"/>
              </w:rPr>
              <w:t>申</w:t>
            </w:r>
          </w:p>
          <w:p>
            <w:pPr>
              <w:autoSpaceDE w:val="0"/>
              <w:autoSpaceDN w:val="0"/>
              <w:spacing w:before="6" w:after="0" w:line="240" w:lineRule="auto"/>
              <w:ind w:left="1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报流程（村申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报、乡审核</w:t>
            </w:r>
          </w:p>
          <w:p>
            <w:pPr>
              <w:autoSpaceDE w:val="0"/>
              <w:autoSpaceDN w:val="0"/>
              <w:spacing w:before="0" w:after="0" w:line="216" w:lineRule="auto"/>
              <w:ind w:left="18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市审定）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2"/>
                <w:szCs w:val="22"/>
              </w:rPr>
              <w:t>·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申报结果（项目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库规模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、项目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名单）</w:t>
            </w:r>
          </w:p>
        </w:tc>
        <w:tc>
          <w:tcPr>
            <w:tcW w:w="3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《国务院扶贫办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、财政部关于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完善扶贫资金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项目公告公示制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度的指导意见》</w:t>
            </w:r>
            <w:r>
              <w:rPr>
                <w:rFonts w:ascii="宋体" w:hAnsi="宋体" w:eastAsia="宋体" w:cs="宋体"/>
                <w:spacing w:val="-5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《国务院扶贫办关于完善县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级脱贫攻坚项目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库建设的指导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意见》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5" w:lineRule="auto"/>
              <w:ind w:left="90" w:right="94" w:firstLine="110"/>
            </w:pP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（变更）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rFonts w:ascii="宋体" w:hAnsi="宋体" w:eastAsia="宋体" w:cs="宋体"/>
                <w:color w:val="000000"/>
                <w:spacing w:val="-7"/>
                <w:sz w:val="22"/>
                <w:szCs w:val="22"/>
              </w:rPr>
              <w:t>个工作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日内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2"/>
                <w:szCs w:val="22"/>
                <w:lang w:eastAsia="zh-CN"/>
              </w:rPr>
              <w:t>舞钢市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2"/>
                <w:szCs w:val="22"/>
                <w:lang w:eastAsia="zh-CN"/>
              </w:rPr>
              <w:t>乡村振兴局</w:t>
            </w:r>
          </w:p>
        </w:tc>
        <w:tc>
          <w:tcPr>
            <w:tcW w:w="1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0" w:lineRule="auto"/>
              <w:ind w:left="21" w:right="0" w:firstLine="0"/>
            </w:pPr>
            <w:r>
              <w:rPr>
                <w:rFonts w:ascii="Microsoft JhengHei" w:hAnsi="Microsoft JhengHei" w:eastAsia="Microsoft JhengHei" w:cs="Microsoft JhengHei"/>
                <w:color w:val="000000"/>
                <w:sz w:val="22"/>
                <w:szCs w:val="22"/>
              </w:rPr>
              <w:t>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政府网站</w:t>
            </w:r>
          </w:p>
          <w:p>
            <w:pPr>
              <w:autoSpaceDE w:val="0"/>
              <w:autoSpaceDN w:val="0"/>
              <w:spacing w:before="0" w:after="0" w:line="206" w:lineRule="auto"/>
              <w:ind w:left="21" w:right="187" w:firstLine="0"/>
            </w:pPr>
            <w:r>
              <w:rPr>
                <w:rFonts w:ascii="Microsoft JhengHei" w:hAnsi="Microsoft JhengHei" w:eastAsia="Microsoft JhengHei" w:cs="Microsoft JhengHei"/>
                <w:color w:val="000000"/>
                <w:sz w:val="22"/>
                <w:szCs w:val="22"/>
              </w:rPr>
              <w:t>￭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社区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企事业</w:t>
            </w:r>
            <w:r>
              <w:rPr>
                <w:rFonts w:ascii="宋体" w:hAnsi="宋体" w:eastAsia="宋体" w:cs="宋体"/>
                <w:color w:val="000000"/>
                <w:spacing w:val="-4"/>
                <w:sz w:val="22"/>
                <w:szCs w:val="22"/>
              </w:rPr>
              <w:t>单位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村公</w:t>
            </w:r>
            <w:r>
              <w:rPr>
                <w:rFonts w:ascii="宋体" w:hAnsi="宋体" w:eastAsia="宋体" w:cs="宋体"/>
                <w:color w:val="000000"/>
                <w:spacing w:val="-4"/>
                <w:sz w:val="22"/>
                <w:szCs w:val="22"/>
              </w:rPr>
              <w:t>示栏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子屏）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8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25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exact"/>
        </w:trPr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7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1"/>
                <w:sz w:val="22"/>
                <w:szCs w:val="22"/>
              </w:rPr>
              <w:t>10</w:t>
            </w:r>
          </w:p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2"/>
                <w:szCs w:val="22"/>
              </w:rPr>
              <w:t>年度计</w:t>
            </w:r>
          </w:p>
          <w:p>
            <w:pPr>
              <w:autoSpaceDE w:val="0"/>
              <w:autoSpaceDN w:val="0"/>
              <w:spacing w:before="0" w:after="0" w:line="240" w:lineRule="auto"/>
              <w:ind w:left="31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22"/>
                <w:szCs w:val="22"/>
              </w:rPr>
              <w:t>划</w:t>
            </w:r>
          </w:p>
        </w:tc>
        <w:tc>
          <w:tcPr>
            <w:tcW w:w="2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19" w:right="84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项目名称、实施地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点、建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设任务、补助标准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、资金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来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源及规模、实施期限等</w:t>
            </w:r>
          </w:p>
        </w:tc>
        <w:tc>
          <w:tcPr>
            <w:tcW w:w="3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9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《国务院扶贫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办、财政部关于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完善扶贫资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金项目公告公示制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度的指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导意见》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6" w:lineRule="auto"/>
              <w:ind w:left="90" w:right="94" w:firstLine="110"/>
            </w:pP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（变更）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rFonts w:ascii="宋体" w:hAnsi="宋体" w:eastAsia="宋体" w:cs="宋体"/>
                <w:color w:val="000000"/>
                <w:spacing w:val="-7"/>
                <w:sz w:val="22"/>
                <w:szCs w:val="22"/>
              </w:rPr>
              <w:t>个工作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日内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2"/>
                <w:szCs w:val="22"/>
                <w:lang w:eastAsia="zh-CN"/>
              </w:rPr>
              <w:t>舞钢市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2"/>
                <w:szCs w:val="22"/>
                <w:lang w:eastAsia="zh-CN"/>
              </w:rPr>
              <w:t>乡村振兴局</w:t>
            </w:r>
          </w:p>
        </w:tc>
        <w:tc>
          <w:tcPr>
            <w:tcW w:w="1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9" w:after="0" w:line="180" w:lineRule="auto"/>
              <w:ind w:left="21" w:right="0" w:firstLine="0"/>
            </w:pPr>
            <w:r>
              <w:rPr>
                <w:rFonts w:ascii="Microsoft JhengHei" w:hAnsi="Microsoft JhengHei" w:eastAsia="Microsoft JhengHei" w:cs="Microsoft JhengHei"/>
                <w:color w:val="000000"/>
                <w:sz w:val="22"/>
                <w:szCs w:val="22"/>
              </w:rPr>
              <w:t>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政府网站</w:t>
            </w:r>
          </w:p>
          <w:p>
            <w:pPr>
              <w:autoSpaceDE w:val="0"/>
              <w:autoSpaceDN w:val="0"/>
              <w:spacing w:before="0" w:after="0" w:line="207" w:lineRule="auto"/>
              <w:ind w:left="21" w:right="187" w:firstLine="0"/>
            </w:pPr>
            <w:r>
              <w:rPr>
                <w:rFonts w:ascii="Microsoft JhengHei" w:hAnsi="Microsoft JhengHei" w:eastAsia="Microsoft JhengHei" w:cs="Microsoft JhengHei"/>
                <w:color w:val="000000"/>
                <w:sz w:val="22"/>
                <w:szCs w:val="22"/>
              </w:rPr>
              <w:t>￭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社区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企事业</w:t>
            </w:r>
            <w:r>
              <w:rPr>
                <w:rFonts w:ascii="宋体" w:hAnsi="宋体" w:eastAsia="宋体" w:cs="宋体"/>
                <w:color w:val="000000"/>
                <w:spacing w:val="-4"/>
                <w:sz w:val="22"/>
                <w:szCs w:val="22"/>
              </w:rPr>
              <w:t>单位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村公</w:t>
            </w:r>
            <w:r>
              <w:rPr>
                <w:rFonts w:ascii="宋体" w:hAnsi="宋体" w:eastAsia="宋体" w:cs="宋体"/>
                <w:color w:val="000000"/>
                <w:spacing w:val="-4"/>
                <w:sz w:val="22"/>
                <w:szCs w:val="22"/>
              </w:rPr>
              <w:t>示栏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子屏）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18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25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2" w:hRule="exact"/>
        </w:trPr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7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1"/>
                <w:sz w:val="22"/>
                <w:szCs w:val="22"/>
              </w:rPr>
              <w:t>11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扶贫</w:t>
            </w:r>
          </w:p>
          <w:p>
            <w:pPr>
              <w:autoSpaceDE w:val="0"/>
              <w:autoSpaceDN w:val="0"/>
              <w:spacing w:before="0" w:after="0" w:line="240" w:lineRule="auto"/>
              <w:ind w:left="93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项目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2"/>
                <w:szCs w:val="22"/>
              </w:rPr>
              <w:t>项目实</w:t>
            </w:r>
          </w:p>
          <w:p>
            <w:pPr>
              <w:autoSpaceDE w:val="0"/>
              <w:autoSpaceDN w:val="0"/>
              <w:spacing w:before="0" w:after="0" w:line="240" w:lineRule="auto"/>
              <w:ind w:left="31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22"/>
                <w:szCs w:val="22"/>
              </w:rPr>
              <w:t>施</w:t>
            </w:r>
          </w:p>
        </w:tc>
        <w:tc>
          <w:tcPr>
            <w:tcW w:w="2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扶贫项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目实施前情况</w:t>
            </w:r>
          </w:p>
          <w:p>
            <w:pPr>
              <w:autoSpaceDE w:val="0"/>
              <w:autoSpaceDN w:val="0"/>
              <w:spacing w:before="0" w:after="0" w:line="225" w:lineRule="auto"/>
              <w:ind w:left="19" w:right="84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（包括项目名称、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资金来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源、实施期限、绩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效目标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、实施单位及责任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人、受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益对象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和带贫减贫机制</w:t>
            </w:r>
          </w:p>
          <w:p>
            <w:pPr>
              <w:tabs>
                <w:tab w:val="left" w:pos="1891"/>
              </w:tabs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等）</w:t>
            </w:r>
            <w:r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扶贫</w:t>
            </w:r>
          </w:p>
          <w:p>
            <w:pPr>
              <w:autoSpaceDE w:val="0"/>
              <w:autoSpaceDN w:val="0"/>
              <w:spacing w:before="0" w:after="0" w:line="219" w:lineRule="auto"/>
              <w:ind w:left="19" w:right="84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项目实施后情况（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包括资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金使用、项目实施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结果、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检查验收结果、绩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效目标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实现情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况等）</w:t>
            </w:r>
          </w:p>
        </w:tc>
        <w:tc>
          <w:tcPr>
            <w:tcW w:w="3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6" w:lineRule="auto"/>
              <w:ind w:left="21" w:right="9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《国务院扶贫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办、财政部关于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完善扶贫资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金项目公告公示制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度的指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导意见》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6" w:lineRule="auto"/>
              <w:ind w:left="90" w:right="94" w:firstLine="110"/>
            </w:pP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（变更）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rFonts w:ascii="宋体" w:hAnsi="宋体" w:eastAsia="宋体" w:cs="宋体"/>
                <w:color w:val="000000"/>
                <w:spacing w:val="-7"/>
                <w:sz w:val="22"/>
                <w:szCs w:val="22"/>
              </w:rPr>
              <w:t>个工作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日内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2"/>
                <w:szCs w:val="22"/>
                <w:lang w:eastAsia="zh-CN"/>
              </w:rPr>
              <w:t>舞钢市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2"/>
                <w:szCs w:val="22"/>
                <w:lang w:eastAsia="zh-CN"/>
              </w:rPr>
              <w:t>乡村振兴局</w:t>
            </w:r>
          </w:p>
        </w:tc>
        <w:tc>
          <w:tcPr>
            <w:tcW w:w="1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0" w:lineRule="auto"/>
              <w:ind w:left="21" w:right="0" w:firstLine="0"/>
            </w:pPr>
            <w:r>
              <w:rPr>
                <w:rFonts w:ascii="Microsoft JhengHei" w:hAnsi="Microsoft JhengHei" w:eastAsia="Microsoft JhengHei" w:cs="Microsoft JhengHei"/>
                <w:color w:val="000000"/>
                <w:sz w:val="22"/>
                <w:szCs w:val="22"/>
              </w:rPr>
              <w:t>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政府网站</w:t>
            </w:r>
          </w:p>
          <w:p>
            <w:pPr>
              <w:autoSpaceDE w:val="0"/>
              <w:autoSpaceDN w:val="0"/>
              <w:spacing w:before="0" w:after="0" w:line="207" w:lineRule="auto"/>
              <w:ind w:left="21" w:right="187" w:firstLine="0"/>
            </w:pPr>
            <w:r>
              <w:rPr>
                <w:rFonts w:ascii="Microsoft JhengHei" w:hAnsi="Microsoft JhengHei" w:eastAsia="Microsoft JhengHei" w:cs="Microsoft JhengHei"/>
                <w:color w:val="000000"/>
                <w:sz w:val="22"/>
                <w:szCs w:val="22"/>
              </w:rPr>
              <w:t>￭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社区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企事业</w:t>
            </w:r>
            <w:r>
              <w:rPr>
                <w:rFonts w:ascii="宋体" w:hAnsi="宋体" w:eastAsia="宋体" w:cs="宋体"/>
                <w:color w:val="000000"/>
                <w:spacing w:val="-4"/>
                <w:sz w:val="22"/>
                <w:szCs w:val="22"/>
              </w:rPr>
              <w:t>单位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村公</w:t>
            </w:r>
            <w:r>
              <w:rPr>
                <w:rFonts w:ascii="宋体" w:hAnsi="宋体" w:eastAsia="宋体" w:cs="宋体"/>
                <w:color w:val="000000"/>
                <w:spacing w:val="-4"/>
                <w:sz w:val="22"/>
                <w:szCs w:val="22"/>
              </w:rPr>
              <w:t>示栏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子屏）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18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25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exact"/>
        </w:trPr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7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1"/>
                <w:sz w:val="22"/>
                <w:szCs w:val="22"/>
              </w:rPr>
              <w:t>12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监督</w:t>
            </w:r>
          </w:p>
          <w:p>
            <w:pPr>
              <w:autoSpaceDE w:val="0"/>
              <w:autoSpaceDN w:val="0"/>
              <w:spacing w:before="0" w:after="0" w:line="240" w:lineRule="auto"/>
              <w:ind w:left="93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管理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2"/>
                <w:szCs w:val="22"/>
              </w:rPr>
              <w:t>监督举</w:t>
            </w:r>
          </w:p>
          <w:p>
            <w:pPr>
              <w:autoSpaceDE w:val="0"/>
              <w:autoSpaceDN w:val="0"/>
              <w:spacing w:before="0" w:after="0" w:line="240" w:lineRule="auto"/>
              <w:ind w:left="31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22"/>
                <w:szCs w:val="22"/>
              </w:rPr>
              <w:t>报</w:t>
            </w:r>
          </w:p>
        </w:tc>
        <w:tc>
          <w:tcPr>
            <w:tcW w:w="2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监督电话（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2"/>
                <w:szCs w:val="22"/>
              </w:rPr>
              <w:t>12317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）</w:t>
            </w:r>
          </w:p>
        </w:tc>
        <w:tc>
          <w:tcPr>
            <w:tcW w:w="3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9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《国务院扶贫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办、财政部关于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完善扶贫资</w:t>
            </w:r>
            <w:r>
              <w:rPr>
                <w:rFonts w:ascii="宋体" w:hAnsi="宋体" w:eastAsia="宋体" w:cs="宋体"/>
                <w:color w:val="000000"/>
                <w:spacing w:val="-1"/>
                <w:sz w:val="22"/>
                <w:szCs w:val="22"/>
              </w:rPr>
              <w:t>金项目公告公示制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度的指</w:t>
            </w:r>
            <w:r>
              <w:rPr>
                <w:rFonts w:ascii="宋体" w:hAnsi="宋体" w:eastAsia="宋体" w:cs="宋体"/>
                <w:color w:val="000000"/>
                <w:spacing w:val="-2"/>
                <w:sz w:val="22"/>
                <w:szCs w:val="22"/>
              </w:rPr>
              <w:t>导意见》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6" w:lineRule="auto"/>
              <w:ind w:left="90" w:right="94" w:firstLine="110"/>
            </w:pP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（变更）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2"/>
                <w:szCs w:val="22"/>
              </w:rPr>
              <w:t>20</w:t>
            </w:r>
            <w:r>
              <w:rPr>
                <w:rFonts w:ascii="宋体" w:hAnsi="宋体" w:eastAsia="宋体" w:cs="宋体"/>
                <w:color w:val="000000"/>
                <w:spacing w:val="-7"/>
                <w:sz w:val="22"/>
                <w:szCs w:val="22"/>
              </w:rPr>
              <w:t>个工作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日内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2"/>
                <w:szCs w:val="22"/>
                <w:lang w:eastAsia="zh-CN"/>
              </w:rPr>
              <w:t>舞钢市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2"/>
                <w:szCs w:val="22"/>
                <w:lang w:eastAsia="zh-CN"/>
              </w:rPr>
              <w:t>乡村振兴局</w:t>
            </w:r>
          </w:p>
        </w:tc>
        <w:tc>
          <w:tcPr>
            <w:tcW w:w="1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8" w:after="0" w:line="180" w:lineRule="auto"/>
              <w:ind w:left="21" w:right="0" w:firstLine="0"/>
            </w:pPr>
            <w:r>
              <w:rPr>
                <w:rFonts w:ascii="Microsoft JhengHei" w:hAnsi="Microsoft JhengHei" w:eastAsia="Microsoft JhengHei" w:cs="Microsoft JhengHei"/>
                <w:color w:val="000000"/>
                <w:sz w:val="22"/>
                <w:szCs w:val="22"/>
              </w:rPr>
              <w:t>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政府网站</w:t>
            </w:r>
          </w:p>
          <w:p>
            <w:pPr>
              <w:autoSpaceDE w:val="0"/>
              <w:autoSpaceDN w:val="0"/>
              <w:spacing w:before="0" w:after="0" w:line="207" w:lineRule="auto"/>
              <w:ind w:left="21" w:right="187" w:firstLine="0"/>
            </w:pPr>
            <w:r>
              <w:rPr>
                <w:rFonts w:ascii="Microsoft JhengHei" w:hAnsi="Microsoft JhengHei" w:eastAsia="Microsoft JhengHei" w:cs="Microsoft JhengHei"/>
                <w:color w:val="000000"/>
                <w:sz w:val="22"/>
                <w:szCs w:val="22"/>
              </w:rPr>
              <w:t>￭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社区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企事业</w:t>
            </w:r>
            <w:r>
              <w:rPr>
                <w:rFonts w:ascii="宋体" w:hAnsi="宋体" w:eastAsia="宋体" w:cs="宋体"/>
                <w:color w:val="000000"/>
                <w:spacing w:val="-4"/>
                <w:sz w:val="22"/>
                <w:szCs w:val="22"/>
              </w:rPr>
              <w:t>单位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村公</w:t>
            </w:r>
            <w:r>
              <w:rPr>
                <w:rFonts w:ascii="宋体" w:hAnsi="宋体" w:eastAsia="宋体" w:cs="宋体"/>
                <w:color w:val="000000"/>
                <w:spacing w:val="-4"/>
                <w:sz w:val="22"/>
                <w:szCs w:val="22"/>
              </w:rPr>
              <w:t>示栏</w:t>
            </w:r>
            <w:r>
              <w:rPr>
                <w:rFonts w:ascii="宋体" w:hAnsi="宋体" w:eastAsia="宋体" w:cs="宋体"/>
                <w:color w:val="000000"/>
                <w:spacing w:val="-5"/>
                <w:sz w:val="22"/>
                <w:szCs w:val="22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3"/>
                <w:sz w:val="22"/>
                <w:szCs w:val="22"/>
              </w:rPr>
              <w:t>子屏）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18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25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2"/>
                <w:sz w:val="22"/>
                <w:szCs w:val="22"/>
              </w:rPr>
              <w:t>√</w:t>
            </w:r>
          </w:p>
        </w:tc>
      </w:tr>
    </w:tbl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39" w:after="0" w:line="240" w:lineRule="auto"/>
        <w:ind w:left="7858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bookmarkStart w:id="0" w:name="_GoBack"/>
      <w:bookmarkEnd w:id="0"/>
    </w:p>
    <w:sectPr>
      <w:type w:val="continuous"/>
      <w:pgSz w:w="16837" w:h="11905"/>
      <w:pgMar w:top="0" w:right="0" w:bottom="0" w:left="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55AE3"/>
    <w:rsid w:val="023D1251"/>
    <w:rsid w:val="048A5AD3"/>
    <w:rsid w:val="073D517A"/>
    <w:rsid w:val="0A8E0F5B"/>
    <w:rsid w:val="0B1271CD"/>
    <w:rsid w:val="0C343914"/>
    <w:rsid w:val="0F4A3B7A"/>
    <w:rsid w:val="0FCA59A1"/>
    <w:rsid w:val="11AA3D37"/>
    <w:rsid w:val="13465BD0"/>
    <w:rsid w:val="14110478"/>
    <w:rsid w:val="14BB1BF1"/>
    <w:rsid w:val="19076EFB"/>
    <w:rsid w:val="2499288E"/>
    <w:rsid w:val="26037524"/>
    <w:rsid w:val="26410D05"/>
    <w:rsid w:val="2E556C6E"/>
    <w:rsid w:val="33043EFB"/>
    <w:rsid w:val="348D104E"/>
    <w:rsid w:val="349C5F18"/>
    <w:rsid w:val="38F54137"/>
    <w:rsid w:val="3CF4692F"/>
    <w:rsid w:val="3D2A67CD"/>
    <w:rsid w:val="402B2421"/>
    <w:rsid w:val="433D264C"/>
    <w:rsid w:val="481A1973"/>
    <w:rsid w:val="49232853"/>
    <w:rsid w:val="49EA6BFF"/>
    <w:rsid w:val="4C816655"/>
    <w:rsid w:val="4E411F2B"/>
    <w:rsid w:val="50977B9D"/>
    <w:rsid w:val="56116877"/>
    <w:rsid w:val="594F34E1"/>
    <w:rsid w:val="5B430ABA"/>
    <w:rsid w:val="5D294E9B"/>
    <w:rsid w:val="5FF10F19"/>
    <w:rsid w:val="5FF64727"/>
    <w:rsid w:val="64D41478"/>
    <w:rsid w:val="65EA54BC"/>
    <w:rsid w:val="69A335AC"/>
    <w:rsid w:val="6C927FB4"/>
    <w:rsid w:val="6E743170"/>
    <w:rsid w:val="75A55AE3"/>
    <w:rsid w:val="76B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2023-05-23T07:20:00Z</dcterms:created>
  <dc:creator>lkkk</dc:creator>
  <cp:lastModifiedBy>lkkk</cp:lastModifiedBy>
  <dcterms:modified xsi:type="dcterms:W3CDTF">2023-05-23T09:11:22Z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