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3799" w:right="0" w:firstLine="0"/>
      </w:pP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舞钢市</w:t>
      </w:r>
      <w:r>
        <w:rPr>
          <w:rFonts w:ascii="宋体" w:hAnsi="宋体" w:eastAsia="宋体" w:cs="宋体"/>
          <w:color w:val="000000"/>
          <w:sz w:val="44"/>
          <w:szCs w:val="44"/>
        </w:rPr>
        <w:t>农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村</w:t>
      </w:r>
      <w:r>
        <w:rPr>
          <w:rFonts w:ascii="宋体" w:hAnsi="宋体" w:eastAsia="宋体" w:cs="宋体"/>
          <w:color w:val="000000"/>
          <w:sz w:val="44"/>
          <w:szCs w:val="44"/>
        </w:rPr>
        <w:t>危房改造领域基层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政</w:t>
      </w:r>
      <w:r>
        <w:rPr>
          <w:rFonts w:ascii="宋体" w:hAnsi="宋体" w:eastAsia="宋体" w:cs="宋体"/>
          <w:color w:val="000000"/>
          <w:sz w:val="44"/>
          <w:szCs w:val="44"/>
        </w:rPr>
        <w:t>务公开标准目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录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6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9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1039"/>
        <w:gridCol w:w="2208"/>
        <w:gridCol w:w="2655"/>
        <w:gridCol w:w="1320"/>
        <w:gridCol w:w="1199"/>
        <w:gridCol w:w="1531"/>
        <w:gridCol w:w="675"/>
        <w:gridCol w:w="525"/>
        <w:gridCol w:w="447"/>
        <w:gridCol w:w="660"/>
        <w:gridCol w:w="525"/>
        <w:gridCol w:w="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51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2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4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6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6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3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1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主体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载体</w:t>
            </w:r>
          </w:p>
          <w:p>
            <w:pPr>
              <w:autoSpaceDE w:val="0"/>
              <w:autoSpaceDN w:val="0"/>
              <w:spacing w:before="75" w:after="0" w:line="320" w:lineRule="auto"/>
              <w:ind w:left="99" w:right="107" w:firstLine="62"/>
            </w:pP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1"/>
                <w:sz w:val="18"/>
                <w:szCs w:val="18"/>
              </w:rPr>
              <w:t>“■”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表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示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必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选</w:t>
            </w: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，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6"/>
                <w:sz w:val="18"/>
                <w:szCs w:val="18"/>
              </w:rPr>
              <w:t>“□”</w:t>
            </w: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表</w:t>
            </w: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示可选</w:t>
            </w:r>
          </w:p>
          <w:p>
            <w:pPr>
              <w:autoSpaceDE w:val="0"/>
              <w:autoSpaceDN w:val="0"/>
              <w:spacing w:before="3" w:after="0" w:line="240" w:lineRule="auto"/>
              <w:ind w:left="5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项）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1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115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一级事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3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98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22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17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6" w:after="0" w:line="256" w:lineRule="auto"/>
              <w:ind w:left="142" w:right="15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众</w:t>
            </w:r>
          </w:p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依申</w:t>
            </w:r>
          </w:p>
          <w:p>
            <w:pPr>
              <w:autoSpaceDE w:val="0"/>
              <w:autoSpaceDN w:val="0"/>
              <w:spacing w:before="26" w:after="0" w:line="240" w:lineRule="auto"/>
              <w:ind w:left="10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5" w:after="0" w:line="240" w:lineRule="auto"/>
              <w:ind w:left="20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市</w:t>
            </w:r>
          </w:p>
          <w:p>
            <w:pPr>
              <w:autoSpaceDE w:val="0"/>
              <w:autoSpaceDN w:val="0"/>
              <w:spacing w:before="26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83" w:right="74" w:hanging="84"/>
            </w:pPr>
            <w:r>
              <w:rPr>
                <w:rFonts w:ascii="黑体" w:hAnsi="黑体" w:eastAsia="黑体" w:cs="黑体"/>
                <w:color w:val="000000"/>
                <w:spacing w:val="-10"/>
                <w:sz w:val="22"/>
                <w:szCs w:val="22"/>
              </w:rPr>
              <w:t>乡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、</w:t>
            </w:r>
            <w:r>
              <w:rPr>
                <w:rFonts w:ascii="黑体" w:hAnsi="黑体" w:eastAsia="黑体" w:cs="黑体"/>
                <w:color w:val="000000"/>
                <w:spacing w:val="-7"/>
                <w:sz w:val="22"/>
                <w:szCs w:val="22"/>
              </w:rPr>
              <w:t>村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部门文</w:t>
            </w:r>
          </w:p>
          <w:p>
            <w:pPr>
              <w:autoSpaceDE w:val="0"/>
              <w:autoSpaceDN w:val="0"/>
              <w:spacing w:before="78" w:after="0" w:line="240" w:lineRule="auto"/>
              <w:ind w:left="350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件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危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房改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造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相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关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文件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分类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生成日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期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、标题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文号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有效性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关键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具体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容等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91" w:lineRule="auto"/>
              <w:ind w:left="197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《中华人民共和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国政府信息公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开条例》、《中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共中央办公厅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国务院办公厅印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发（关于全面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推进政务公开工作的意见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）的</w:t>
            </w:r>
          </w:p>
          <w:p>
            <w:pPr>
              <w:autoSpaceDE w:val="0"/>
              <w:autoSpaceDN w:val="0"/>
              <w:spacing w:before="1" w:after="0" w:line="240" w:lineRule="auto"/>
              <w:ind w:right="0" w:firstLine="176" w:firstLineChars="10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通知》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及其实施细则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6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6"/>
                <w:szCs w:val="16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政策解</w:t>
            </w:r>
          </w:p>
          <w:p>
            <w:pPr>
              <w:autoSpaceDE w:val="0"/>
              <w:autoSpaceDN w:val="0"/>
              <w:spacing w:before="78" w:after="0" w:line="240" w:lineRule="auto"/>
              <w:ind w:left="350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读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上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级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策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解读</w:t>
            </w:r>
          </w:p>
        </w:tc>
        <w:tc>
          <w:tcPr>
            <w:tcW w:w="2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着重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解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读政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措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的背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景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依据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目标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任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主要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容、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涉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及范围、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执行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标准，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以及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意事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关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键词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释、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民利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举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、新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旧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政策差异等。</w:t>
            </w:r>
          </w:p>
        </w:tc>
        <w:tc>
          <w:tcPr>
            <w:tcW w:w="26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206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《中华人民共和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国政府信息公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开条例》、《中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共中央办公厅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国务院办公厅印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发（关于全面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推进政务公开工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作的意见）的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通知》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及其实施细则</w:t>
            </w:r>
          </w:p>
        </w:tc>
        <w:tc>
          <w:tcPr>
            <w:tcW w:w="13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6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6"/>
                <w:szCs w:val="16"/>
              </w:rPr>
              <w:t>3</w:t>
            </w:r>
          </w:p>
        </w:tc>
        <w:tc>
          <w:tcPr>
            <w:tcW w:w="9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本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级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策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解读</w:t>
            </w:r>
          </w:p>
        </w:tc>
        <w:tc>
          <w:tcPr>
            <w:tcW w:w="22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9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1039"/>
        <w:gridCol w:w="2208"/>
        <w:gridCol w:w="2655"/>
        <w:gridCol w:w="1320"/>
        <w:gridCol w:w="1199"/>
        <w:gridCol w:w="1531"/>
        <w:gridCol w:w="675"/>
        <w:gridCol w:w="525"/>
        <w:gridCol w:w="447"/>
        <w:gridCol w:w="660"/>
        <w:gridCol w:w="525"/>
        <w:gridCol w:w="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51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2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4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6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6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3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1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主体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载体</w:t>
            </w:r>
          </w:p>
          <w:p>
            <w:pPr>
              <w:autoSpaceDE w:val="0"/>
              <w:autoSpaceDN w:val="0"/>
              <w:spacing w:before="77" w:after="0" w:line="319" w:lineRule="auto"/>
              <w:ind w:left="99" w:right="107" w:firstLine="62"/>
            </w:pP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1"/>
                <w:sz w:val="18"/>
                <w:szCs w:val="18"/>
              </w:rPr>
              <w:t>“■”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表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示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必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选</w:t>
            </w: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，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6"/>
                <w:sz w:val="18"/>
                <w:szCs w:val="18"/>
              </w:rPr>
              <w:t>“□”</w:t>
            </w: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表</w:t>
            </w: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示可选</w:t>
            </w:r>
          </w:p>
          <w:p>
            <w:pPr>
              <w:autoSpaceDE w:val="0"/>
              <w:autoSpaceDN w:val="0"/>
              <w:spacing w:before="2" w:after="0" w:line="240" w:lineRule="auto"/>
              <w:ind w:left="5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项）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1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15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一级事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3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98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22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1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56" w:lineRule="auto"/>
              <w:ind w:left="142" w:right="15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众</w:t>
            </w:r>
          </w:p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01" w:right="107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0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市</w:t>
            </w:r>
          </w:p>
          <w:p>
            <w:pPr>
              <w:autoSpaceDE w:val="0"/>
              <w:autoSpaceDN w:val="0"/>
              <w:spacing w:before="26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83" w:right="74" w:hanging="84"/>
            </w:pPr>
            <w:r>
              <w:rPr>
                <w:rFonts w:ascii="黑体" w:hAnsi="黑体" w:eastAsia="黑体" w:cs="黑体"/>
                <w:color w:val="000000"/>
                <w:spacing w:val="-10"/>
                <w:sz w:val="22"/>
                <w:szCs w:val="22"/>
              </w:rPr>
              <w:t>乡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、</w:t>
            </w:r>
            <w:r>
              <w:rPr>
                <w:rFonts w:ascii="黑体" w:hAnsi="黑体" w:eastAsia="黑体" w:cs="黑体"/>
                <w:color w:val="000000"/>
                <w:spacing w:val="-7"/>
                <w:sz w:val="22"/>
                <w:szCs w:val="22"/>
              </w:rPr>
              <w:t>村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6"/>
                <w:szCs w:val="16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计划实</w:t>
            </w:r>
          </w:p>
          <w:p>
            <w:pPr>
              <w:autoSpaceDE w:val="0"/>
              <w:autoSpaceDN w:val="0"/>
              <w:spacing w:before="78" w:after="0" w:line="240" w:lineRule="auto"/>
              <w:ind w:left="350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施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任务分配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村危房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造补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助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户名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单</w:t>
            </w:r>
          </w:p>
        </w:tc>
        <w:tc>
          <w:tcPr>
            <w:tcW w:w="26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8"/>
                <w:szCs w:val="18"/>
              </w:rPr>
              <w:t>《住房城乡建设部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6"/>
                <w:sz w:val="18"/>
                <w:szCs w:val="18"/>
              </w:rPr>
              <w:t>财政部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6"/>
                <w:sz w:val="18"/>
                <w:szCs w:val="18"/>
              </w:rPr>
              <w:t>国务院扶贫办关于加强和完善建档立卡贫困户等重点对象农村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危房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改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造若干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问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题的通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知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》等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分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配结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确定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后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5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6"/>
                <w:szCs w:val="16"/>
              </w:rPr>
              <w:t>5</w:t>
            </w:r>
          </w:p>
        </w:tc>
        <w:tc>
          <w:tcPr>
            <w:tcW w:w="9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组织培训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开展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村建筑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匠培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训文件</w:t>
            </w:r>
          </w:p>
        </w:tc>
        <w:tc>
          <w:tcPr>
            <w:tcW w:w="26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5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7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259" w:right="179" w:hanging="88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件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与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标准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危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房等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级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评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定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标准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危房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级评定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相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关标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准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6" w:lineRule="auto"/>
              <w:ind w:left="98" w:right="168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《中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华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人民共和国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预算法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》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《中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华人民共和国政府信息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开条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例》、《住房城乡建设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部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财政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部关于印发农村危房改造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脱贫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攻坚三年行动方案的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知》、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《住房城乡建设部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财政部</w:t>
            </w:r>
            <w:r>
              <w:rPr>
                <w:rFonts w:ascii="仿宋" w:hAnsi="仿宋" w:eastAsia="仿宋" w:cs="仿宋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国务院扶贫办关于加强和完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善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建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档立卡贫困户等重点对象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农村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危房改造若干问题的通知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》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等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6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9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1039"/>
        <w:gridCol w:w="2208"/>
        <w:gridCol w:w="2655"/>
        <w:gridCol w:w="1320"/>
        <w:gridCol w:w="1199"/>
        <w:gridCol w:w="1531"/>
        <w:gridCol w:w="675"/>
        <w:gridCol w:w="525"/>
        <w:gridCol w:w="447"/>
        <w:gridCol w:w="660"/>
        <w:gridCol w:w="525"/>
        <w:gridCol w:w="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51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2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4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6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6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3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1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主体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载体</w:t>
            </w:r>
          </w:p>
          <w:p>
            <w:pPr>
              <w:autoSpaceDE w:val="0"/>
              <w:autoSpaceDN w:val="0"/>
              <w:spacing w:before="77" w:after="0" w:line="319" w:lineRule="auto"/>
              <w:ind w:left="99" w:right="107" w:firstLine="62"/>
            </w:pP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1"/>
                <w:sz w:val="18"/>
                <w:szCs w:val="18"/>
              </w:rPr>
              <w:t>“■”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表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示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必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选</w:t>
            </w: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，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6"/>
                <w:sz w:val="18"/>
                <w:szCs w:val="18"/>
              </w:rPr>
              <w:t>“□”</w:t>
            </w: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表</w:t>
            </w: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示可选</w:t>
            </w:r>
          </w:p>
          <w:p>
            <w:pPr>
              <w:autoSpaceDE w:val="0"/>
              <w:autoSpaceDN w:val="0"/>
              <w:spacing w:before="2" w:after="0" w:line="240" w:lineRule="auto"/>
              <w:ind w:left="5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项）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1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15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一级事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3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98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22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1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56" w:lineRule="auto"/>
              <w:ind w:left="142" w:right="15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众</w:t>
            </w:r>
          </w:p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01" w:right="107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0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市</w:t>
            </w:r>
          </w:p>
          <w:p>
            <w:pPr>
              <w:autoSpaceDE w:val="0"/>
              <w:autoSpaceDN w:val="0"/>
              <w:spacing w:before="26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83" w:right="74" w:hanging="84"/>
            </w:pPr>
            <w:r>
              <w:rPr>
                <w:rFonts w:ascii="黑体" w:hAnsi="黑体" w:eastAsia="黑体" w:cs="黑体"/>
                <w:color w:val="000000"/>
                <w:spacing w:val="-10"/>
                <w:sz w:val="22"/>
                <w:szCs w:val="22"/>
              </w:rPr>
              <w:t>乡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、</w:t>
            </w:r>
            <w:r>
              <w:rPr>
                <w:rFonts w:ascii="黑体" w:hAnsi="黑体" w:eastAsia="黑体" w:cs="黑体"/>
                <w:color w:val="000000"/>
                <w:spacing w:val="-7"/>
                <w:sz w:val="22"/>
                <w:szCs w:val="22"/>
              </w:rPr>
              <w:t>村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259" w:right="179" w:hanging="88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件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与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标准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49" w:right="16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农村危房改造对象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申请条件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危房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造农户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请条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件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7" w:lineRule="auto"/>
              <w:ind w:left="98" w:right="199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《中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华人民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共和国预算法》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《中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华人民共和国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政府信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条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例》、《住房城乡建设部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财政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部关于印发农村危房改造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脱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贫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攻坚三年行动方案的通知》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《住房城乡建设部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财政部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国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务院扶贫办关于加强和完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善建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档立卡贫困户等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重点对象农村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危房改造若干问题的通知》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等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6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259" w:right="179" w:hanging="88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件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与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标准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49" w:right="16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农村危房改造资金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补助标准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危房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造资金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助标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准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7" w:lineRule="auto"/>
              <w:ind w:left="98" w:right="199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民共和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国预算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法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《中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华人民共和国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信息公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开条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例》、《住房城乡建设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部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财政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部关于印发农村危房改造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脱贫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攻坚三年行动方案的通知》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《住房城乡建设部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财政部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国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务院扶贫办关于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加强和完善建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档立卡贫困户等重点对象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农村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危房改造若干问题的通知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》等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5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0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9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1039"/>
        <w:gridCol w:w="2208"/>
        <w:gridCol w:w="2655"/>
        <w:gridCol w:w="1320"/>
        <w:gridCol w:w="1199"/>
        <w:gridCol w:w="1531"/>
        <w:gridCol w:w="675"/>
        <w:gridCol w:w="525"/>
        <w:gridCol w:w="447"/>
        <w:gridCol w:w="660"/>
        <w:gridCol w:w="525"/>
        <w:gridCol w:w="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518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2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4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内容（要素）</w:t>
            </w:r>
          </w:p>
        </w:tc>
        <w:tc>
          <w:tcPr>
            <w:tcW w:w="26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6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依据</w:t>
            </w:r>
          </w:p>
        </w:tc>
        <w:tc>
          <w:tcPr>
            <w:tcW w:w="13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1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时限</w:t>
            </w:r>
          </w:p>
        </w:tc>
        <w:tc>
          <w:tcPr>
            <w:tcW w:w="1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主体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公开渠道和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载体</w:t>
            </w:r>
          </w:p>
          <w:p>
            <w:pPr>
              <w:autoSpaceDE w:val="0"/>
              <w:autoSpaceDN w:val="0"/>
              <w:spacing w:before="77" w:after="0" w:line="240" w:lineRule="auto"/>
              <w:ind w:left="16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1"/>
                <w:sz w:val="18"/>
                <w:szCs w:val="18"/>
              </w:rPr>
              <w:t>“■”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表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示必选</w:t>
            </w:r>
          </w:p>
          <w:p>
            <w:pPr>
              <w:autoSpaceDE w:val="0"/>
              <w:autoSpaceDN w:val="0"/>
              <w:spacing w:before="78" w:after="0" w:line="240" w:lineRule="auto"/>
              <w:ind w:left="9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9"/>
                <w:sz w:val="18"/>
                <w:szCs w:val="18"/>
              </w:rPr>
              <w:t>项，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5"/>
                <w:sz w:val="18"/>
                <w:szCs w:val="18"/>
              </w:rPr>
              <w:t>“□”</w:t>
            </w: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表</w:t>
            </w:r>
            <w:r>
              <w:rPr>
                <w:rFonts w:ascii="宋体" w:hAnsi="宋体" w:eastAsia="宋体" w:cs="宋体"/>
                <w:b/>
                <w:color w:val="000000"/>
                <w:spacing w:val="-9"/>
                <w:sz w:val="18"/>
                <w:szCs w:val="18"/>
              </w:rPr>
              <w:t>示可选</w:t>
            </w:r>
          </w:p>
          <w:p>
            <w:pPr>
              <w:autoSpaceDE w:val="0"/>
              <w:autoSpaceDN w:val="0"/>
              <w:spacing w:before="78" w:after="0" w:line="240" w:lineRule="auto"/>
              <w:ind w:left="5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项）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对象</w:t>
            </w:r>
          </w:p>
        </w:tc>
        <w:tc>
          <w:tcPr>
            <w:tcW w:w="11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方式</w:t>
            </w: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15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一级事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3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98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22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17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56" w:lineRule="auto"/>
              <w:ind w:left="142" w:right="15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众</w:t>
            </w:r>
          </w:p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依申</w:t>
            </w:r>
          </w:p>
          <w:p>
            <w:pPr>
              <w:autoSpaceDE w:val="0"/>
              <w:autoSpaceDN w:val="0"/>
              <w:spacing w:before="26" w:after="0" w:line="240" w:lineRule="auto"/>
              <w:ind w:left="10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6" w:after="0" w:line="240" w:lineRule="auto"/>
              <w:ind w:left="20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市</w:t>
            </w:r>
          </w:p>
          <w:p>
            <w:pPr>
              <w:autoSpaceDE w:val="0"/>
              <w:autoSpaceDN w:val="0"/>
              <w:spacing w:before="26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83" w:right="74" w:hanging="84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7"/>
                <w:sz w:val="22"/>
                <w:szCs w:val="22"/>
              </w:rPr>
              <w:t>村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条件与</w:t>
            </w:r>
          </w:p>
          <w:p>
            <w:pPr>
              <w:autoSpaceDE w:val="0"/>
              <w:autoSpaceDN w:val="0"/>
              <w:spacing w:before="78" w:after="0" w:line="240" w:lineRule="auto"/>
              <w:ind w:left="259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标准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49" w:right="16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农村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危房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改造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竣工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合格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标准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村危房改造竣工验收要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求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《住房城乡建设部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财政部关于印发农村危房改造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脱贫攻坚三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年行动方案的通知》、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《住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乡建设部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财政部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国务院扶贫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办关于加强和完善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建档立卡贫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困户等重点对象农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村危房改造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若干问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题的通知》等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信息形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4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和城乡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78" w:after="0" w:line="315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乡镇、街道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村公示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栏（电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对象认</w:t>
            </w:r>
          </w:p>
          <w:p>
            <w:pPr>
              <w:autoSpaceDE w:val="0"/>
              <w:autoSpaceDN w:val="0"/>
              <w:spacing w:before="78" w:after="0" w:line="240" w:lineRule="auto"/>
              <w:ind w:left="350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定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危改</w:t>
            </w:r>
            <w:r>
              <w:rPr>
                <w:rFonts w:ascii="仿宋" w:hAnsi="仿宋" w:eastAsia="仿宋" w:cs="仿宋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户认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定程序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农村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危房改造申请程序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《住房城乡建设部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财政部关于印发农村危房改造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脱贫攻坚三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年行动方案的通知》、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《住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乡建设部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财政部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国务院扶贫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办关于加强和完善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建档立卡贫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困户等重点对象农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村危房改造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若干问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题的通知》等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信息形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4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和城乡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78" w:after="0" w:line="315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乡镇、街道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村公示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栏（电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3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9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1039"/>
        <w:gridCol w:w="2208"/>
        <w:gridCol w:w="2655"/>
        <w:gridCol w:w="1320"/>
        <w:gridCol w:w="1199"/>
        <w:gridCol w:w="1531"/>
        <w:gridCol w:w="675"/>
        <w:gridCol w:w="525"/>
        <w:gridCol w:w="447"/>
        <w:gridCol w:w="660"/>
        <w:gridCol w:w="525"/>
        <w:gridCol w:w="622"/>
      </w:tblGrid>
      <w:tr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51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2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4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6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6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3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1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主体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载体</w:t>
            </w:r>
          </w:p>
          <w:p>
            <w:pPr>
              <w:autoSpaceDE w:val="0"/>
              <w:autoSpaceDN w:val="0"/>
              <w:spacing w:before="77" w:after="0" w:line="319" w:lineRule="auto"/>
              <w:ind w:left="99" w:right="107" w:firstLine="62"/>
            </w:pP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1"/>
                <w:sz w:val="18"/>
                <w:szCs w:val="18"/>
              </w:rPr>
              <w:t>“■”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表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示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必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选</w:t>
            </w: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，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6"/>
                <w:sz w:val="18"/>
                <w:szCs w:val="18"/>
              </w:rPr>
              <w:t>“□”</w:t>
            </w: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表</w:t>
            </w: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示可选</w:t>
            </w:r>
          </w:p>
          <w:p>
            <w:pPr>
              <w:autoSpaceDE w:val="0"/>
              <w:autoSpaceDN w:val="0"/>
              <w:spacing w:before="2" w:after="0" w:line="240" w:lineRule="auto"/>
              <w:ind w:left="5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项）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1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15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一级事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3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98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22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1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56" w:lineRule="auto"/>
              <w:ind w:left="142" w:right="15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众</w:t>
            </w:r>
          </w:p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01" w:right="107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0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市</w:t>
            </w:r>
          </w:p>
          <w:p>
            <w:pPr>
              <w:autoSpaceDE w:val="0"/>
              <w:autoSpaceDN w:val="0"/>
              <w:spacing w:before="26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83" w:right="74" w:hanging="84"/>
            </w:pPr>
            <w:r>
              <w:rPr>
                <w:rFonts w:ascii="黑体" w:hAnsi="黑体" w:eastAsia="黑体" w:cs="黑体"/>
                <w:color w:val="000000"/>
                <w:spacing w:val="-10"/>
                <w:sz w:val="22"/>
                <w:szCs w:val="22"/>
              </w:rPr>
              <w:t>乡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、</w:t>
            </w:r>
            <w:r>
              <w:rPr>
                <w:rFonts w:ascii="黑体" w:hAnsi="黑体" w:eastAsia="黑体" w:cs="黑体"/>
                <w:color w:val="000000"/>
                <w:spacing w:val="-7"/>
                <w:sz w:val="22"/>
                <w:szCs w:val="22"/>
              </w:rPr>
              <w:t>村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对象认</w:t>
            </w:r>
          </w:p>
          <w:p>
            <w:pPr>
              <w:autoSpaceDE w:val="0"/>
              <w:autoSpaceDN w:val="0"/>
              <w:spacing w:before="78" w:after="0" w:line="240" w:lineRule="auto"/>
              <w:ind w:left="350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定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认定结果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认定结果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7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《住房城乡建设部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财政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关于印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发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危房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脱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贫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攻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坚三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年行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方案的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通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知》、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乡建设部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财政部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国务院扶贫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关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加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强和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档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卡贫困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户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点对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象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危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房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改造若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干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问题的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知》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等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镇人民政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村委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会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right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6" w:lineRule="auto"/>
              <w:ind w:right="145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乡镇、街道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村公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电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子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预算管</w:t>
            </w:r>
          </w:p>
          <w:p>
            <w:pPr>
              <w:autoSpaceDE w:val="0"/>
              <w:autoSpaceDN w:val="0"/>
              <w:spacing w:before="78" w:after="0" w:line="240" w:lineRule="auto"/>
              <w:ind w:left="350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理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预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算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编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制和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执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行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情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况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算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算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调整、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决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算、预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算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执行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况的报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告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及报表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关内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，部门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算、决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算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及报表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关内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容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5" w:lineRule="auto"/>
              <w:ind w:left="98" w:right="206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《中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华人民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共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预算法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》、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《中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华人民共和国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政府信息公开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例》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7" w:after="0" w:line="311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经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市级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民代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表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大会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人民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代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表大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会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常务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委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员会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批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准或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财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政部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门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批复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后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6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决策部</w:t>
            </w:r>
          </w:p>
          <w:p>
            <w:pPr>
              <w:autoSpaceDE w:val="0"/>
              <w:autoSpaceDN w:val="0"/>
              <w:spacing w:before="78" w:after="0" w:line="240" w:lineRule="auto"/>
              <w:ind w:left="350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署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49" w:right="16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决策部署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落实情况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决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部署落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实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情况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等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中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共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中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央办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院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办公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厅印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发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（关于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全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面推进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务公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开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的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意见）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的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通知》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其实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施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细则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5" w:lineRule="auto"/>
              <w:ind w:left="99" w:right="145" w:firstLine="88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乡镇、街道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村公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电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子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92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9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1039"/>
        <w:gridCol w:w="2208"/>
        <w:gridCol w:w="2655"/>
        <w:gridCol w:w="1320"/>
        <w:gridCol w:w="1199"/>
        <w:gridCol w:w="1531"/>
        <w:gridCol w:w="675"/>
        <w:gridCol w:w="525"/>
        <w:gridCol w:w="447"/>
        <w:gridCol w:w="660"/>
        <w:gridCol w:w="525"/>
        <w:gridCol w:w="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51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2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4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6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6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3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1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主体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载体</w:t>
            </w:r>
          </w:p>
          <w:p>
            <w:pPr>
              <w:autoSpaceDE w:val="0"/>
              <w:autoSpaceDN w:val="0"/>
              <w:spacing w:before="77" w:after="0" w:line="319" w:lineRule="auto"/>
              <w:ind w:left="99" w:right="107" w:firstLine="62"/>
            </w:pP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1"/>
                <w:sz w:val="18"/>
                <w:szCs w:val="18"/>
              </w:rPr>
              <w:t>“■”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表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示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必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选</w:t>
            </w: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，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6"/>
                <w:sz w:val="18"/>
                <w:szCs w:val="18"/>
              </w:rPr>
              <w:t>“□”</w:t>
            </w: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表</w:t>
            </w: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示可选</w:t>
            </w:r>
          </w:p>
          <w:p>
            <w:pPr>
              <w:autoSpaceDE w:val="0"/>
              <w:autoSpaceDN w:val="0"/>
              <w:spacing w:before="2" w:after="0" w:line="240" w:lineRule="auto"/>
              <w:ind w:left="5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项）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1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15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一级事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3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98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22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1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56" w:lineRule="auto"/>
              <w:ind w:left="142" w:right="15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众</w:t>
            </w:r>
          </w:p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01" w:right="107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0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市</w:t>
            </w:r>
          </w:p>
          <w:p>
            <w:pPr>
              <w:autoSpaceDE w:val="0"/>
              <w:autoSpaceDN w:val="0"/>
              <w:spacing w:before="26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83" w:right="74" w:hanging="84"/>
            </w:pPr>
            <w:r>
              <w:rPr>
                <w:rFonts w:ascii="黑体" w:hAnsi="黑体" w:eastAsia="黑体" w:cs="黑体"/>
                <w:color w:val="000000"/>
                <w:spacing w:val="-10"/>
                <w:sz w:val="22"/>
                <w:szCs w:val="22"/>
              </w:rPr>
              <w:t>乡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、</w:t>
            </w:r>
            <w:r>
              <w:rPr>
                <w:rFonts w:ascii="黑体" w:hAnsi="黑体" w:eastAsia="黑体" w:cs="黑体"/>
                <w:color w:val="000000"/>
                <w:spacing w:val="-7"/>
                <w:sz w:val="22"/>
                <w:szCs w:val="22"/>
              </w:rPr>
              <w:t>村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度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任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务实施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49" w:right="16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年度任务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执行情况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度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工作完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情况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等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中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共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中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央办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院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办公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厅印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发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（关于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全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面推进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务公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开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的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意见）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的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通知》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其实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施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细则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5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16"/>
                <w:szCs w:val="16"/>
              </w:rPr>
              <w:t>15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舆情收</w:t>
            </w:r>
          </w:p>
          <w:p>
            <w:pPr>
              <w:autoSpaceDE w:val="0"/>
              <w:autoSpaceDN w:val="0"/>
              <w:spacing w:before="78" w:after="0" w:line="319" w:lineRule="auto"/>
              <w:ind w:left="170" w:right="107" w:hanging="72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集、热点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关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问题回</w:t>
            </w:r>
          </w:p>
          <w:p>
            <w:pPr>
              <w:autoSpaceDE w:val="0"/>
              <w:autoSpaceDN w:val="0"/>
              <w:spacing w:before="2" w:after="0" w:line="240" w:lineRule="auto"/>
              <w:ind w:left="350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应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舆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情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回应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受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投诉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咨询、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议等联系电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话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、通信地址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等</w:t>
            </w:r>
          </w:p>
        </w:tc>
        <w:tc>
          <w:tcPr>
            <w:tcW w:w="26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5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《中华人民共和国政府信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息公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开条例》、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《中共中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央办公厅国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务院办公厅印发（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关于全面推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进政务公开工作的意见）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的通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知》及其实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施细则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41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息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形成之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作日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7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03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16"/>
                <w:szCs w:val="16"/>
              </w:rPr>
              <w:t>16</w:t>
            </w:r>
          </w:p>
        </w:tc>
        <w:tc>
          <w:tcPr>
            <w:tcW w:w="9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互动回应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群众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身利益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舆论关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的焦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、热点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关键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问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题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等回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应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</w:p>
        </w:tc>
        <w:tc>
          <w:tcPr>
            <w:tcW w:w="26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发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布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；对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涉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及重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大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舆情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，要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快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速反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应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，并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根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据工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进展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情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况，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续发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布信息。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5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1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5AE3"/>
    <w:rsid w:val="073D517A"/>
    <w:rsid w:val="0A8E0F5B"/>
    <w:rsid w:val="0B1271CD"/>
    <w:rsid w:val="0C343914"/>
    <w:rsid w:val="11AA3D37"/>
    <w:rsid w:val="14110478"/>
    <w:rsid w:val="14BB1BF1"/>
    <w:rsid w:val="26037524"/>
    <w:rsid w:val="26410D05"/>
    <w:rsid w:val="2E556C6E"/>
    <w:rsid w:val="3D2A67CD"/>
    <w:rsid w:val="433D264C"/>
    <w:rsid w:val="49232853"/>
    <w:rsid w:val="49EA6BFF"/>
    <w:rsid w:val="4E411F2B"/>
    <w:rsid w:val="50977B9D"/>
    <w:rsid w:val="56116877"/>
    <w:rsid w:val="594F34E1"/>
    <w:rsid w:val="5B430ABA"/>
    <w:rsid w:val="5D294E9B"/>
    <w:rsid w:val="5FF64727"/>
    <w:rsid w:val="6E743170"/>
    <w:rsid w:val="75A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2023-05-23T07:20:00Z</dcterms:created>
  <dc:creator>lkkk</dc:creator>
  <cp:lastModifiedBy>lkkk</cp:lastModifiedBy>
  <dcterms:modified xsi:type="dcterms:W3CDTF">2023-05-23T07:55:26Z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