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1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2479" w:right="0" w:firstLine="0"/>
      </w:pPr>
      <w:bookmarkStart w:id="0" w:name="_GoBack"/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z w:val="44"/>
          <w:szCs w:val="44"/>
        </w:rPr>
        <w:t>国有土地上房屋征收与补偿领域基层政务公开标准目录</w:t>
      </w:r>
      <w:bookmarkEnd w:id="0"/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9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30"/>
        <w:gridCol w:w="552"/>
        <w:gridCol w:w="1892"/>
        <w:gridCol w:w="2141"/>
        <w:gridCol w:w="977"/>
        <w:gridCol w:w="773"/>
        <w:gridCol w:w="2859"/>
        <w:gridCol w:w="621"/>
        <w:gridCol w:w="815"/>
        <w:gridCol w:w="552"/>
        <w:gridCol w:w="621"/>
        <w:gridCol w:w="552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4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0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开内容</w:t>
            </w:r>
          </w:p>
        </w:tc>
        <w:tc>
          <w:tcPr>
            <w:tcW w:w="21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开时限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主体</w:t>
            </w:r>
          </w:p>
        </w:tc>
        <w:tc>
          <w:tcPr>
            <w:tcW w:w="28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公开渠道和载体（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表示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必选项，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5" w:right="0" w:firstLine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表示可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选项）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4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全社会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主动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依申请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市级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规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政策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家层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面法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规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政策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《国有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土地上房屋</w:t>
            </w:r>
          </w:p>
          <w:p>
            <w:pPr>
              <w:spacing w:before="0" w:after="0" w:line="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征收与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补偿条例》；</w:t>
            </w:r>
          </w:p>
          <w:p>
            <w:pPr>
              <w:spacing w:before="0" w:after="0" w:line="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《国有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土地上房屋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征收评估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办法》；</w:t>
            </w:r>
          </w:p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5" w:lineRule="auto"/>
              <w:ind w:left="185" w:right="257" w:hanging="18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《关于推进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国有土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地上房屋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征收与补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偿信息公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开工作的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见》；</w:t>
            </w:r>
          </w:p>
          <w:p>
            <w:pPr>
              <w:autoSpaceDE w:val="0"/>
              <w:autoSpaceDN w:val="0"/>
              <w:spacing w:before="0" w:after="0" w:line="334" w:lineRule="auto"/>
              <w:ind w:left="185" w:right="257" w:hanging="18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《关于进一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步加强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国有土地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上房屋征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收与补偿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信息公开工作的通知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》。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7" w:lineRule="auto"/>
              <w:ind w:left="4" w:right="27" w:firstLine="0"/>
            </w:pP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《中华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人民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共和国政府信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息公开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条例》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政府及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建设局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6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30"/>
        <w:gridCol w:w="552"/>
        <w:gridCol w:w="1892"/>
        <w:gridCol w:w="2141"/>
        <w:gridCol w:w="977"/>
        <w:gridCol w:w="773"/>
        <w:gridCol w:w="2859"/>
        <w:gridCol w:w="621"/>
        <w:gridCol w:w="815"/>
        <w:gridCol w:w="552"/>
        <w:gridCol w:w="621"/>
        <w:gridCol w:w="552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4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0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开内容</w:t>
            </w:r>
          </w:p>
        </w:tc>
        <w:tc>
          <w:tcPr>
            <w:tcW w:w="21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开时限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主体</w:t>
            </w:r>
          </w:p>
        </w:tc>
        <w:tc>
          <w:tcPr>
            <w:tcW w:w="28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公开渠道和载体（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表示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必选项，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5" w:right="0" w:firstLine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表示可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选项）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4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全社会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主动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依申请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市级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规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政策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方层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面法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规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政策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地方性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法规；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地方政府规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章；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规范性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文件。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7" w:lineRule="auto"/>
              <w:ind w:left="4" w:right="27" w:firstLine="0"/>
            </w:pP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《中华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人民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共和国政府信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息公开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条例》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政府及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建设局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528" w:firstLineChars="30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征收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启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要件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征收项目符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合公共利益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的相关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材料。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2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自收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到申请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政府及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相关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部门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其他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_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申请人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8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30"/>
        <w:gridCol w:w="552"/>
        <w:gridCol w:w="1892"/>
        <w:gridCol w:w="2141"/>
        <w:gridCol w:w="977"/>
        <w:gridCol w:w="773"/>
        <w:gridCol w:w="2859"/>
        <w:gridCol w:w="621"/>
        <w:gridCol w:w="815"/>
        <w:gridCol w:w="552"/>
        <w:gridCol w:w="621"/>
        <w:gridCol w:w="552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4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0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开内容</w:t>
            </w:r>
          </w:p>
        </w:tc>
        <w:tc>
          <w:tcPr>
            <w:tcW w:w="21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开时限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主体</w:t>
            </w:r>
          </w:p>
        </w:tc>
        <w:tc>
          <w:tcPr>
            <w:tcW w:w="28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公开渠道和载体（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表示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必选项，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5" w:right="0" w:firstLine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表示可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选项）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4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全社会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主动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依申请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市级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征收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会稳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定风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评估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社会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稳定风险评估结果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1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自收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到申请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之日起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工作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民政府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其他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_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申请人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征收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屋调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入户调查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通知；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调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查结果；</w:t>
            </w:r>
          </w:p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认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定结果。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上房屋征收评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法》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33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政府及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建设局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现场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收范</w:t>
            </w:r>
          </w:p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围内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向被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9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30"/>
        <w:gridCol w:w="552"/>
        <w:gridCol w:w="1892"/>
        <w:gridCol w:w="2141"/>
        <w:gridCol w:w="977"/>
        <w:gridCol w:w="773"/>
        <w:gridCol w:w="2859"/>
        <w:gridCol w:w="621"/>
        <w:gridCol w:w="815"/>
        <w:gridCol w:w="552"/>
        <w:gridCol w:w="621"/>
        <w:gridCol w:w="552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4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0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开内容</w:t>
            </w:r>
          </w:p>
        </w:tc>
        <w:tc>
          <w:tcPr>
            <w:tcW w:w="21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开时限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主体</w:t>
            </w:r>
          </w:p>
        </w:tc>
        <w:tc>
          <w:tcPr>
            <w:tcW w:w="28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公开渠道和载体（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表示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必选项，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5" w:right="0" w:firstLine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表示可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选项）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4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全社会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主动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依申请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市级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征收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屋征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收补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偿方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案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拟订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论证结论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;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征求意见情况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;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根据公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众意见修改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情况。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6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开；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征求意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见期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限不得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少于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3"/>
                <w:sz w:val="18"/>
                <w:szCs w:val="18"/>
              </w:rPr>
              <w:t>日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</w:p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民政府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其他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_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申请人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征收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屋征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决定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4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房屋征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收决定公告（包</w:t>
            </w:r>
            <w:r>
              <w:rPr>
                <w:rFonts w:ascii="仿宋" w:hAnsi="仿宋" w:eastAsia="仿宋" w:cs="仿宋"/>
                <w:color w:val="000000"/>
                <w:spacing w:val="25"/>
                <w:sz w:val="18"/>
                <w:szCs w:val="18"/>
              </w:rPr>
              <w:t>括补偿方案和行</w:t>
            </w:r>
            <w:r>
              <w:rPr>
                <w:rFonts w:ascii="仿宋" w:hAnsi="仿宋" w:eastAsia="仿宋" w:cs="仿宋"/>
                <w:color w:val="000000"/>
                <w:spacing w:val="24"/>
                <w:sz w:val="18"/>
                <w:szCs w:val="18"/>
              </w:rPr>
              <w:t>政复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议、行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政诉讼权利等事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项）。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</w:p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民政府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tabs>
                <w:tab w:val="left" w:pos="1643"/>
              </w:tabs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政府网站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现场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收范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围内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2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30"/>
        <w:gridCol w:w="552"/>
        <w:gridCol w:w="1892"/>
        <w:gridCol w:w="2141"/>
        <w:gridCol w:w="977"/>
        <w:gridCol w:w="773"/>
        <w:gridCol w:w="2859"/>
        <w:gridCol w:w="621"/>
        <w:gridCol w:w="815"/>
        <w:gridCol w:w="552"/>
        <w:gridCol w:w="621"/>
        <w:gridCol w:w="552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4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0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开内容</w:t>
            </w:r>
          </w:p>
        </w:tc>
        <w:tc>
          <w:tcPr>
            <w:tcW w:w="21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开时限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主体</w:t>
            </w:r>
          </w:p>
        </w:tc>
        <w:tc>
          <w:tcPr>
            <w:tcW w:w="28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公开渠道和载体（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表示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必选项，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5" w:right="0" w:firstLine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表示可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选项）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4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全社会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主动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依申请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市级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评估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确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定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房地产估价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机构选定或</w:t>
            </w:r>
          </w:p>
          <w:p>
            <w:pPr>
              <w:autoSpaceDE w:val="0"/>
              <w:autoSpaceDN w:val="0"/>
              <w:spacing w:before="66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确定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通知。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autoSpaceDE w:val="0"/>
              <w:autoSpaceDN w:val="0"/>
              <w:spacing w:before="66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autoSpaceDE w:val="0"/>
              <w:autoSpaceDN w:val="0"/>
              <w:spacing w:before="65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上房屋征收评</w:t>
            </w:r>
          </w:p>
          <w:p>
            <w:pPr>
              <w:autoSpaceDE w:val="0"/>
              <w:autoSpaceDN w:val="0"/>
              <w:spacing w:before="65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法》</w:t>
            </w:r>
          </w:p>
          <w:p>
            <w:pPr>
              <w:autoSpaceDE w:val="0"/>
              <w:autoSpaceDN w:val="0"/>
              <w:spacing w:before="66" w:after="0" w:line="307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07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建设局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现场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收范</w:t>
            </w:r>
          </w:p>
          <w:p>
            <w:pPr>
              <w:autoSpaceDE w:val="0"/>
              <w:autoSpaceDN w:val="0"/>
              <w:spacing w:before="66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围内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向被</w:t>
            </w:r>
          </w:p>
          <w:p>
            <w:pPr>
              <w:autoSpaceDE w:val="0"/>
              <w:autoSpaceDN w:val="0"/>
              <w:spacing w:before="66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16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评估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被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征收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房屋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评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估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分户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的初步评估结果。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autoSpaceDE w:val="0"/>
              <w:autoSpaceDN w:val="0"/>
              <w:spacing w:before="66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autoSpaceDE w:val="0"/>
              <w:autoSpaceDN w:val="0"/>
              <w:spacing w:before="65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上房屋征收评</w:t>
            </w:r>
          </w:p>
          <w:p>
            <w:pPr>
              <w:autoSpaceDE w:val="0"/>
              <w:autoSpaceDN w:val="0"/>
              <w:spacing w:before="65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法》</w:t>
            </w:r>
          </w:p>
          <w:p>
            <w:pPr>
              <w:autoSpaceDE w:val="0"/>
              <w:autoSpaceDN w:val="0"/>
              <w:spacing w:before="65" w:after="0" w:line="307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07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7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建设局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现场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收范</w:t>
            </w:r>
          </w:p>
          <w:p>
            <w:pPr>
              <w:autoSpaceDE w:val="0"/>
              <w:autoSpaceDN w:val="0"/>
              <w:spacing w:before="66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围内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向被</w:t>
            </w:r>
          </w:p>
          <w:p>
            <w:pPr>
              <w:autoSpaceDE w:val="0"/>
              <w:autoSpaceDN w:val="0"/>
              <w:spacing w:before="65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30"/>
        <w:gridCol w:w="552"/>
        <w:gridCol w:w="1892"/>
        <w:gridCol w:w="2141"/>
        <w:gridCol w:w="977"/>
        <w:gridCol w:w="773"/>
        <w:gridCol w:w="2859"/>
        <w:gridCol w:w="621"/>
        <w:gridCol w:w="815"/>
        <w:gridCol w:w="552"/>
        <w:gridCol w:w="621"/>
        <w:gridCol w:w="552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4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0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开内容</w:t>
            </w:r>
          </w:p>
        </w:tc>
        <w:tc>
          <w:tcPr>
            <w:tcW w:w="21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开时限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主体</w:t>
            </w:r>
          </w:p>
        </w:tc>
        <w:tc>
          <w:tcPr>
            <w:tcW w:w="28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公开渠道和载体（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表示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必选项，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5" w:right="0" w:firstLine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表示可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选项）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4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全社会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主动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依申请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市级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补偿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分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户补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偿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情况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分户补偿结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果。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33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建设局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现场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收范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围内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向被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2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补偿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权调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换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房屋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源信息；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房办法；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房结果。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6" w:right="13" w:firstLine="0"/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和城乡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建设局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现场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收范</w:t>
            </w:r>
          </w:p>
          <w:p>
            <w:pPr>
              <w:spacing w:before="0" w:after="0" w:line="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围内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向被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5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30"/>
        <w:gridCol w:w="552"/>
        <w:gridCol w:w="1892"/>
        <w:gridCol w:w="2141"/>
        <w:gridCol w:w="977"/>
        <w:gridCol w:w="773"/>
        <w:gridCol w:w="2859"/>
        <w:gridCol w:w="621"/>
        <w:gridCol w:w="815"/>
        <w:gridCol w:w="552"/>
        <w:gridCol w:w="621"/>
        <w:gridCol w:w="552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4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序号</w:t>
            </w:r>
          </w:p>
        </w:tc>
        <w:tc>
          <w:tcPr>
            <w:tcW w:w="10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18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开内容</w:t>
            </w:r>
          </w:p>
        </w:tc>
        <w:tc>
          <w:tcPr>
            <w:tcW w:w="21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开时限</w:t>
            </w:r>
          </w:p>
        </w:tc>
        <w:tc>
          <w:tcPr>
            <w:tcW w:w="7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主体</w:t>
            </w:r>
          </w:p>
        </w:tc>
        <w:tc>
          <w:tcPr>
            <w:tcW w:w="28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公开渠道和载体（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-2"/>
                <w:sz w:val="18"/>
                <w:szCs w:val="18"/>
              </w:rPr>
              <w:t>“■”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表示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必选项，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5" w:right="0" w:firstLine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-1"/>
                <w:sz w:val="18"/>
                <w:szCs w:val="18"/>
              </w:rPr>
              <w:t>“□”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表示可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选项）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11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4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1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8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全社会</w:t>
            </w:r>
          </w:p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特定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群体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主动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依申请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市级</w:t>
            </w:r>
          </w:p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exact"/>
        </w:trPr>
        <w:tc>
          <w:tcPr>
            <w:tcW w:w="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补偿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5" w:right="16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屋征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收补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偿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决定</w:t>
            </w:r>
          </w:p>
        </w:tc>
        <w:tc>
          <w:tcPr>
            <w:tcW w:w="1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26"/>
                <w:sz w:val="18"/>
                <w:szCs w:val="18"/>
              </w:rPr>
              <w:t>房屋征收补</w:t>
            </w:r>
            <w:r>
              <w:rPr>
                <w:rFonts w:ascii="仿宋" w:hAnsi="仿宋" w:eastAsia="仿宋" w:cs="仿宋"/>
                <w:color w:val="000000"/>
                <w:spacing w:val="24"/>
                <w:sz w:val="18"/>
                <w:szCs w:val="18"/>
              </w:rPr>
              <w:t>偿决定公</w:t>
            </w:r>
          </w:p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告。</w:t>
            </w:r>
          </w:p>
        </w:tc>
        <w:tc>
          <w:tcPr>
            <w:tcW w:w="2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《国有土地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上房屋征收与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条例》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3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推进国有土地上房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屋征收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与补偿信息公开工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作的实施意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《关于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进一步加强国有土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地上房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屋征收与补偿信息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公开工作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的通知》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34" w:lineRule="auto"/>
              <w:ind w:left="4" w:right="15" w:firstLine="0"/>
            </w:pP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形成或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者变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更之日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个工作</w:t>
            </w:r>
            <w:r>
              <w:rPr>
                <w:rFonts w:ascii="仿宋" w:hAnsi="仿宋" w:eastAsia="仿宋" w:cs="仿宋"/>
                <w:color w:val="000000"/>
                <w:spacing w:val="7"/>
                <w:sz w:val="18"/>
                <w:szCs w:val="18"/>
              </w:rPr>
              <w:t>日内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予以公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人</w:t>
            </w:r>
          </w:p>
          <w:p>
            <w:pPr>
              <w:spacing w:before="0" w:after="0" w:line="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民政府</w:t>
            </w:r>
          </w:p>
        </w:tc>
        <w:tc>
          <w:tcPr>
            <w:tcW w:w="2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现场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8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在征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收范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围内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向被</w:t>
            </w:r>
          </w:p>
          <w:p>
            <w:pPr>
              <w:spacing w:before="0" w:after="0" w:line="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征收人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5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A8E0F5B"/>
    <w:rsid w:val="0B1271CD"/>
    <w:rsid w:val="0C343914"/>
    <w:rsid w:val="11AA3D37"/>
    <w:rsid w:val="14110478"/>
    <w:rsid w:val="14BB1BF1"/>
    <w:rsid w:val="26037524"/>
    <w:rsid w:val="26410D05"/>
    <w:rsid w:val="2E556C6E"/>
    <w:rsid w:val="3D2A67CD"/>
    <w:rsid w:val="433D264C"/>
    <w:rsid w:val="49232853"/>
    <w:rsid w:val="49EA6BFF"/>
    <w:rsid w:val="4E411F2B"/>
    <w:rsid w:val="50977B9D"/>
    <w:rsid w:val="56116877"/>
    <w:rsid w:val="594F34E1"/>
    <w:rsid w:val="5B430ABA"/>
    <w:rsid w:val="5FF64727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