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36" w:rsidRDefault="00D34BAE">
      <w:pPr>
        <w:pStyle w:val="a3"/>
        <w:rPr>
          <w:rFonts w:ascii="Times New Roman"/>
          <w:b w:val="0"/>
          <w:sz w:val="20"/>
        </w:rPr>
      </w:pPr>
      <w:r w:rsidRPr="00D34BA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75pt;margin-top:285.25pt;width:18.05pt;height:23.1pt;z-index:251658240;mso-position-horizontal-relative:page;mso-position-vertical-relative:page" filled="f" stroked="f">
            <v:textbox style="layout-flow:vertical" inset="0,0,0,0">
              <w:txbxContent>
                <w:p w:rsidR="00727036" w:rsidRDefault="00727036">
                  <w:pPr>
                    <w:spacing w:line="340" w:lineRule="exact"/>
                    <w:ind w:left="20"/>
                    <w:rPr>
                      <w:rFonts w:ascii="宋体"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27036" w:rsidRDefault="00727036">
      <w:pPr>
        <w:pStyle w:val="a3"/>
        <w:rPr>
          <w:rFonts w:ascii="Times New Roman"/>
          <w:b w:val="0"/>
          <w:sz w:val="20"/>
        </w:rPr>
      </w:pPr>
    </w:p>
    <w:p w:rsidR="00727036" w:rsidRDefault="00727036">
      <w:pPr>
        <w:pStyle w:val="a3"/>
        <w:spacing w:before="6"/>
        <w:rPr>
          <w:rFonts w:ascii="Times New Roman"/>
          <w:b w:val="0"/>
          <w:sz w:val="16"/>
        </w:rPr>
      </w:pPr>
    </w:p>
    <w:p w:rsidR="00727036" w:rsidRPr="00D4512E" w:rsidRDefault="00D4512E">
      <w:pPr>
        <w:pStyle w:val="a3"/>
        <w:spacing w:line="648" w:lineRule="exact"/>
        <w:ind w:left="1899" w:right="1900"/>
        <w:jc w:val="center"/>
        <w:rPr>
          <w:rFonts w:ascii="黑体" w:eastAsia="黑体" w:hAnsi="黑体"/>
          <w:b w:val="0"/>
          <w:sz w:val="44"/>
          <w:szCs w:val="44"/>
        </w:rPr>
      </w:pPr>
      <w:r>
        <w:rPr>
          <w:rFonts w:ascii="黑体" w:eastAsia="黑体" w:hAnsi="黑体" w:hint="eastAsia"/>
          <w:b w:val="0"/>
          <w:sz w:val="44"/>
          <w:szCs w:val="44"/>
        </w:rPr>
        <w:t>舞钢市应急</w:t>
      </w:r>
      <w:r w:rsidR="00EC7F15" w:rsidRPr="00D4512E">
        <w:rPr>
          <w:rFonts w:ascii="黑体" w:eastAsia="黑体" w:hAnsi="黑体"/>
          <w:b w:val="0"/>
          <w:sz w:val="44"/>
          <w:szCs w:val="44"/>
        </w:rPr>
        <w:t>管理局重大行政执法决定法制审核清单</w:t>
      </w:r>
    </w:p>
    <w:p w:rsidR="00727036" w:rsidRDefault="00727036">
      <w:pPr>
        <w:pStyle w:val="a3"/>
        <w:spacing w:before="12"/>
        <w:rPr>
          <w:sz w:val="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975"/>
        <w:gridCol w:w="3123"/>
        <w:gridCol w:w="2341"/>
        <w:gridCol w:w="1261"/>
        <w:gridCol w:w="2701"/>
        <w:gridCol w:w="3186"/>
      </w:tblGrid>
      <w:tr w:rsidR="00727036">
        <w:trPr>
          <w:trHeight w:val="563"/>
        </w:trPr>
        <w:tc>
          <w:tcPr>
            <w:tcW w:w="418" w:type="dxa"/>
          </w:tcPr>
          <w:p w:rsidR="00727036" w:rsidRPr="00D4512E" w:rsidRDefault="00EC7F15">
            <w:pPr>
              <w:pStyle w:val="TableParagraph"/>
              <w:spacing w:line="273" w:lineRule="exact"/>
              <w:ind w:left="107"/>
              <w:rPr>
                <w:rFonts w:ascii="黑体" w:eastAsia="黑体" w:hAnsi="黑体"/>
                <w:sz w:val="20"/>
              </w:rPr>
            </w:pPr>
            <w:r w:rsidRPr="00D4512E">
              <w:rPr>
                <w:rFonts w:ascii="黑体" w:eastAsia="黑体" w:hAnsi="黑体" w:hint="eastAsia"/>
                <w:w w:val="99"/>
                <w:sz w:val="20"/>
              </w:rPr>
              <w:t>序</w:t>
            </w:r>
          </w:p>
          <w:p w:rsidR="00727036" w:rsidRPr="00D4512E" w:rsidRDefault="00EC7F15">
            <w:pPr>
              <w:pStyle w:val="TableParagraph"/>
              <w:spacing w:line="271" w:lineRule="exact"/>
              <w:ind w:left="107"/>
              <w:rPr>
                <w:rFonts w:ascii="黑体" w:eastAsia="黑体" w:hAnsi="黑体"/>
                <w:sz w:val="20"/>
              </w:rPr>
            </w:pPr>
            <w:r w:rsidRPr="00D4512E">
              <w:rPr>
                <w:rFonts w:ascii="黑体" w:eastAsia="黑体" w:hAnsi="黑体" w:hint="eastAsia"/>
                <w:w w:val="99"/>
                <w:sz w:val="20"/>
              </w:rPr>
              <w:t>号</w:t>
            </w:r>
          </w:p>
        </w:tc>
        <w:tc>
          <w:tcPr>
            <w:tcW w:w="975" w:type="dxa"/>
          </w:tcPr>
          <w:p w:rsidR="00727036" w:rsidRPr="00D4512E" w:rsidRDefault="00EC7F15">
            <w:pPr>
              <w:pStyle w:val="TableParagraph"/>
              <w:spacing w:line="273" w:lineRule="exact"/>
              <w:ind w:left="186"/>
              <w:rPr>
                <w:rFonts w:ascii="黑体" w:eastAsia="黑体" w:hAnsi="黑体"/>
                <w:sz w:val="20"/>
              </w:rPr>
            </w:pPr>
            <w:r w:rsidRPr="00D4512E">
              <w:rPr>
                <w:rFonts w:ascii="黑体" w:eastAsia="黑体" w:hAnsi="黑体" w:hint="eastAsia"/>
                <w:sz w:val="20"/>
              </w:rPr>
              <w:t>执法项</w:t>
            </w:r>
          </w:p>
          <w:p w:rsidR="00727036" w:rsidRPr="00D4512E" w:rsidRDefault="00EC7F15">
            <w:pPr>
              <w:pStyle w:val="TableParagraph"/>
              <w:spacing w:line="271" w:lineRule="exact"/>
              <w:ind w:left="186"/>
              <w:rPr>
                <w:rFonts w:ascii="黑体" w:eastAsia="黑体" w:hAnsi="黑体"/>
                <w:sz w:val="20"/>
              </w:rPr>
            </w:pPr>
            <w:r w:rsidRPr="00D4512E">
              <w:rPr>
                <w:rFonts w:ascii="黑体" w:eastAsia="黑体" w:hAnsi="黑体" w:hint="eastAsia"/>
                <w:sz w:val="20"/>
              </w:rPr>
              <w:t>目大类</w:t>
            </w:r>
          </w:p>
        </w:tc>
        <w:tc>
          <w:tcPr>
            <w:tcW w:w="3123" w:type="dxa"/>
          </w:tcPr>
          <w:p w:rsidR="00727036" w:rsidRPr="00D4512E" w:rsidRDefault="00EC7F15">
            <w:pPr>
              <w:pStyle w:val="TableParagraph"/>
              <w:spacing w:before="89"/>
              <w:ind w:left="759"/>
              <w:rPr>
                <w:rFonts w:ascii="黑体" w:eastAsia="黑体" w:hAnsi="黑体"/>
                <w:sz w:val="20"/>
              </w:rPr>
            </w:pPr>
            <w:r w:rsidRPr="00D4512E">
              <w:rPr>
                <w:rFonts w:ascii="黑体" w:eastAsia="黑体" w:hAnsi="黑体" w:hint="eastAsia"/>
                <w:sz w:val="20"/>
              </w:rPr>
              <w:t>具体执法决定项目</w:t>
            </w:r>
          </w:p>
        </w:tc>
        <w:tc>
          <w:tcPr>
            <w:tcW w:w="2341" w:type="dxa"/>
          </w:tcPr>
          <w:p w:rsidR="00727036" w:rsidRPr="00D4512E" w:rsidRDefault="00EC7F15">
            <w:pPr>
              <w:pStyle w:val="TableParagraph"/>
              <w:spacing w:before="89"/>
              <w:ind w:left="949" w:right="942"/>
              <w:jc w:val="center"/>
              <w:rPr>
                <w:rFonts w:ascii="黑体" w:eastAsia="黑体" w:hAnsi="黑体"/>
                <w:sz w:val="20"/>
              </w:rPr>
            </w:pPr>
            <w:r w:rsidRPr="00D4512E">
              <w:rPr>
                <w:rFonts w:ascii="黑体" w:eastAsia="黑体" w:hAnsi="黑体" w:hint="eastAsia"/>
                <w:sz w:val="20"/>
              </w:rPr>
              <w:t>依据</w:t>
            </w:r>
          </w:p>
        </w:tc>
        <w:tc>
          <w:tcPr>
            <w:tcW w:w="1261" w:type="dxa"/>
          </w:tcPr>
          <w:p w:rsidR="00727036" w:rsidRPr="00D4512E" w:rsidRDefault="00EC7F15">
            <w:pPr>
              <w:pStyle w:val="TableParagraph"/>
              <w:spacing w:before="89"/>
              <w:ind w:left="225"/>
              <w:rPr>
                <w:rFonts w:ascii="黑体" w:eastAsia="黑体" w:hAnsi="黑体"/>
                <w:sz w:val="20"/>
              </w:rPr>
            </w:pPr>
            <w:r w:rsidRPr="00D4512E">
              <w:rPr>
                <w:rFonts w:ascii="黑体" w:eastAsia="黑体" w:hAnsi="黑体" w:hint="eastAsia"/>
                <w:sz w:val="20"/>
              </w:rPr>
              <w:t>提交部门</w:t>
            </w:r>
          </w:p>
        </w:tc>
        <w:tc>
          <w:tcPr>
            <w:tcW w:w="2701" w:type="dxa"/>
          </w:tcPr>
          <w:p w:rsidR="00727036" w:rsidRPr="00D4512E" w:rsidRDefault="00EC7F15">
            <w:pPr>
              <w:pStyle w:val="TableParagraph"/>
              <w:spacing w:before="89"/>
              <w:ind w:left="543"/>
              <w:rPr>
                <w:rFonts w:ascii="黑体" w:eastAsia="黑体" w:hAnsi="黑体"/>
                <w:sz w:val="20"/>
              </w:rPr>
            </w:pPr>
            <w:r w:rsidRPr="00D4512E">
              <w:rPr>
                <w:rFonts w:ascii="黑体" w:eastAsia="黑体" w:hAnsi="黑体" w:hint="eastAsia"/>
                <w:sz w:val="20"/>
              </w:rPr>
              <w:t>应提交的审核资料</w:t>
            </w:r>
          </w:p>
        </w:tc>
        <w:tc>
          <w:tcPr>
            <w:tcW w:w="3186" w:type="dxa"/>
          </w:tcPr>
          <w:p w:rsidR="00727036" w:rsidRPr="00D4512E" w:rsidRDefault="00EC7F15">
            <w:pPr>
              <w:pStyle w:val="TableParagraph"/>
              <w:spacing w:before="89"/>
              <w:ind w:left="1168" w:right="1167"/>
              <w:jc w:val="center"/>
              <w:rPr>
                <w:rFonts w:ascii="黑体" w:eastAsia="黑体" w:hAnsi="黑体"/>
                <w:sz w:val="20"/>
              </w:rPr>
            </w:pPr>
            <w:r w:rsidRPr="00D4512E">
              <w:rPr>
                <w:rFonts w:ascii="黑体" w:eastAsia="黑体" w:hAnsi="黑体" w:hint="eastAsia"/>
                <w:sz w:val="20"/>
              </w:rPr>
              <w:t>审核重点</w:t>
            </w:r>
          </w:p>
        </w:tc>
      </w:tr>
      <w:tr w:rsidR="00727036">
        <w:trPr>
          <w:trHeight w:val="1038"/>
        </w:trPr>
        <w:tc>
          <w:tcPr>
            <w:tcW w:w="418" w:type="dxa"/>
          </w:tcPr>
          <w:p w:rsidR="00727036" w:rsidRPr="00D4512E" w:rsidRDefault="0072703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27036" w:rsidRPr="00D4512E" w:rsidRDefault="00EC7F15">
            <w:pPr>
              <w:pStyle w:val="TableParagraph"/>
              <w:ind w:left="87" w:right="81"/>
              <w:jc w:val="center"/>
              <w:rPr>
                <w:sz w:val="20"/>
              </w:rPr>
            </w:pPr>
            <w:r w:rsidRPr="00D4512E">
              <w:rPr>
                <w:sz w:val="20"/>
              </w:rPr>
              <w:t>1</w:t>
            </w:r>
          </w:p>
        </w:tc>
        <w:tc>
          <w:tcPr>
            <w:tcW w:w="975" w:type="dxa"/>
            <w:vMerge w:val="restart"/>
          </w:tcPr>
          <w:p w:rsidR="00727036" w:rsidRPr="00D4512E" w:rsidRDefault="00727036">
            <w:pPr>
              <w:pStyle w:val="TableParagraph"/>
              <w:rPr>
                <w:b/>
                <w:sz w:val="20"/>
              </w:rPr>
            </w:pPr>
          </w:p>
          <w:p w:rsidR="00727036" w:rsidRPr="00D4512E" w:rsidRDefault="00727036">
            <w:pPr>
              <w:pStyle w:val="TableParagraph"/>
              <w:rPr>
                <w:b/>
                <w:sz w:val="20"/>
              </w:rPr>
            </w:pPr>
          </w:p>
          <w:p w:rsidR="00727036" w:rsidRPr="00D4512E" w:rsidRDefault="00727036">
            <w:pPr>
              <w:pStyle w:val="TableParagraph"/>
              <w:spacing w:before="16"/>
              <w:rPr>
                <w:b/>
                <w:sz w:val="23"/>
              </w:rPr>
            </w:pPr>
          </w:p>
          <w:p w:rsidR="00727036" w:rsidRPr="00D4512E" w:rsidRDefault="00EC7F15">
            <w:pPr>
              <w:pStyle w:val="TableParagraph"/>
              <w:spacing w:line="242" w:lineRule="auto"/>
              <w:ind w:left="186" w:right="176"/>
              <w:rPr>
                <w:sz w:val="20"/>
              </w:rPr>
            </w:pPr>
            <w:r w:rsidRPr="00D4512E">
              <w:rPr>
                <w:sz w:val="20"/>
              </w:rPr>
              <w:t>行政许可事项</w:t>
            </w:r>
          </w:p>
        </w:tc>
        <w:tc>
          <w:tcPr>
            <w:tcW w:w="3123" w:type="dxa"/>
          </w:tcPr>
          <w:p w:rsidR="00727036" w:rsidRPr="00D4512E" w:rsidRDefault="0072703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27036" w:rsidRPr="00D4512E" w:rsidRDefault="00EC7F15">
            <w:pPr>
              <w:pStyle w:val="TableParagraph"/>
              <w:ind w:left="109"/>
              <w:rPr>
                <w:sz w:val="20"/>
              </w:rPr>
            </w:pPr>
            <w:r w:rsidRPr="00D4512E">
              <w:rPr>
                <w:sz w:val="20"/>
              </w:rPr>
              <w:t>不予行政许可决定</w:t>
            </w:r>
          </w:p>
        </w:tc>
        <w:tc>
          <w:tcPr>
            <w:tcW w:w="2341" w:type="dxa"/>
          </w:tcPr>
          <w:p w:rsidR="00727036" w:rsidRPr="00D4512E" w:rsidRDefault="00727036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27036" w:rsidRPr="00D4512E" w:rsidRDefault="00EC7F15">
            <w:pPr>
              <w:pStyle w:val="TableParagraph"/>
              <w:spacing w:line="242" w:lineRule="auto"/>
              <w:ind w:left="106" w:right="223"/>
              <w:rPr>
                <w:sz w:val="20"/>
              </w:rPr>
            </w:pPr>
            <w:r w:rsidRPr="00D4512E">
              <w:rPr>
                <w:sz w:val="20"/>
              </w:rPr>
              <w:t>《中华人民共和国安全生产法》第六十条</w:t>
            </w:r>
          </w:p>
        </w:tc>
        <w:tc>
          <w:tcPr>
            <w:tcW w:w="1261" w:type="dxa"/>
          </w:tcPr>
          <w:p w:rsidR="00727036" w:rsidRPr="00D4512E" w:rsidRDefault="00727036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27036" w:rsidRPr="00D4512E" w:rsidRDefault="007F5252">
            <w:pPr>
              <w:pStyle w:val="TableParagraph"/>
              <w:spacing w:line="242" w:lineRule="auto"/>
              <w:ind w:left="105" w:right="140"/>
              <w:rPr>
                <w:sz w:val="20"/>
              </w:rPr>
            </w:pPr>
            <w:r>
              <w:rPr>
                <w:rFonts w:hint="eastAsia"/>
                <w:sz w:val="20"/>
              </w:rPr>
              <w:t>相关科室</w:t>
            </w:r>
          </w:p>
        </w:tc>
        <w:tc>
          <w:tcPr>
            <w:tcW w:w="2701" w:type="dxa"/>
          </w:tcPr>
          <w:p w:rsidR="00727036" w:rsidRPr="00D4512E" w:rsidRDefault="00EC7F15">
            <w:pPr>
              <w:pStyle w:val="TableParagraph"/>
              <w:spacing w:before="4" w:line="242" w:lineRule="auto"/>
              <w:ind w:left="104" w:right="53"/>
              <w:rPr>
                <w:sz w:val="20"/>
              </w:rPr>
            </w:pPr>
            <w:r w:rsidRPr="00D4512E">
              <w:rPr>
                <w:sz w:val="20"/>
              </w:rPr>
              <w:t>1、许可承办部门对不予许可项目审查情况说明；</w:t>
            </w:r>
          </w:p>
          <w:p w:rsidR="00727036" w:rsidRPr="00D4512E" w:rsidRDefault="00EC7F15">
            <w:pPr>
              <w:pStyle w:val="TableParagraph"/>
              <w:ind w:left="104"/>
              <w:rPr>
                <w:sz w:val="20"/>
              </w:rPr>
            </w:pPr>
            <w:r w:rsidRPr="00D4512E">
              <w:rPr>
                <w:sz w:val="20"/>
              </w:rPr>
              <w:t>2、许可承办部门及主管领导</w:t>
            </w:r>
          </w:p>
          <w:p w:rsidR="00727036" w:rsidRPr="00D4512E" w:rsidRDefault="00EC7F15">
            <w:pPr>
              <w:pStyle w:val="TableParagraph"/>
              <w:spacing w:before="3" w:line="237" w:lineRule="exact"/>
              <w:ind w:left="104"/>
              <w:rPr>
                <w:sz w:val="20"/>
              </w:rPr>
            </w:pPr>
            <w:r w:rsidRPr="00D4512E">
              <w:rPr>
                <w:sz w:val="20"/>
              </w:rPr>
              <w:t>意见</w:t>
            </w:r>
          </w:p>
        </w:tc>
        <w:tc>
          <w:tcPr>
            <w:tcW w:w="3186" w:type="dxa"/>
          </w:tcPr>
          <w:p w:rsidR="00727036" w:rsidRPr="00D4512E" w:rsidRDefault="00727036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27036" w:rsidRPr="00D4512E" w:rsidRDefault="00EC7F15">
            <w:pPr>
              <w:pStyle w:val="TableParagraph"/>
              <w:spacing w:line="242" w:lineRule="auto"/>
              <w:ind w:left="103" w:right="267"/>
              <w:rPr>
                <w:sz w:val="20"/>
              </w:rPr>
            </w:pPr>
            <w:r w:rsidRPr="00D4512E">
              <w:rPr>
                <w:sz w:val="20"/>
              </w:rPr>
              <w:t>审核作出不予行政许可决定的依据是否准确，程序是否合法</w:t>
            </w:r>
          </w:p>
        </w:tc>
      </w:tr>
      <w:tr w:rsidR="00727036">
        <w:trPr>
          <w:trHeight w:val="1816"/>
        </w:trPr>
        <w:tc>
          <w:tcPr>
            <w:tcW w:w="418" w:type="dxa"/>
          </w:tcPr>
          <w:p w:rsidR="00727036" w:rsidRPr="00D4512E" w:rsidRDefault="00727036">
            <w:pPr>
              <w:pStyle w:val="TableParagraph"/>
              <w:rPr>
                <w:b/>
              </w:rPr>
            </w:pPr>
          </w:p>
          <w:p w:rsidR="00727036" w:rsidRPr="00D4512E" w:rsidRDefault="0072703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27036" w:rsidRPr="00D4512E" w:rsidRDefault="00EC7F15">
            <w:pPr>
              <w:pStyle w:val="TableParagraph"/>
              <w:ind w:left="87" w:right="81"/>
              <w:jc w:val="center"/>
              <w:rPr>
                <w:sz w:val="20"/>
              </w:rPr>
            </w:pPr>
            <w:r w:rsidRPr="00D4512E">
              <w:rPr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727036" w:rsidRPr="00D4512E" w:rsidRDefault="0072703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727036" w:rsidRPr="00D4512E" w:rsidRDefault="00727036">
            <w:pPr>
              <w:pStyle w:val="TableParagraph"/>
              <w:rPr>
                <w:b/>
                <w:sz w:val="20"/>
              </w:rPr>
            </w:pPr>
          </w:p>
          <w:p w:rsidR="00727036" w:rsidRPr="00D4512E" w:rsidRDefault="00727036">
            <w:pPr>
              <w:pStyle w:val="TableParagraph"/>
              <w:spacing w:before="6"/>
              <w:rPr>
                <w:b/>
              </w:rPr>
            </w:pPr>
          </w:p>
          <w:p w:rsidR="00727036" w:rsidRPr="00D4512E" w:rsidRDefault="00EC7F15">
            <w:pPr>
              <w:pStyle w:val="TableParagraph"/>
              <w:ind w:left="109"/>
              <w:rPr>
                <w:sz w:val="20"/>
              </w:rPr>
            </w:pPr>
            <w:r w:rsidRPr="00D4512E">
              <w:rPr>
                <w:sz w:val="20"/>
              </w:rPr>
              <w:t>撤销行政许可决定</w:t>
            </w:r>
          </w:p>
        </w:tc>
        <w:tc>
          <w:tcPr>
            <w:tcW w:w="2341" w:type="dxa"/>
          </w:tcPr>
          <w:p w:rsidR="00727036" w:rsidRPr="00D4512E" w:rsidRDefault="0072703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27036" w:rsidRPr="00D4512E" w:rsidRDefault="00EC7F15">
            <w:pPr>
              <w:pStyle w:val="TableParagraph"/>
              <w:spacing w:line="242" w:lineRule="auto"/>
              <w:ind w:left="106" w:right="223"/>
              <w:rPr>
                <w:sz w:val="20"/>
              </w:rPr>
            </w:pPr>
            <w:r w:rsidRPr="00D4512E">
              <w:rPr>
                <w:sz w:val="20"/>
              </w:rPr>
              <w:t>《中华人民共和国行政许可法》第六十九条</w:t>
            </w:r>
          </w:p>
          <w:p w:rsidR="00727036" w:rsidRPr="00D4512E" w:rsidRDefault="00EC7F15">
            <w:pPr>
              <w:pStyle w:val="TableParagraph"/>
              <w:spacing w:before="1" w:line="242" w:lineRule="auto"/>
              <w:ind w:left="106" w:right="223"/>
              <w:rPr>
                <w:sz w:val="20"/>
              </w:rPr>
            </w:pPr>
            <w:r w:rsidRPr="00D4512E">
              <w:rPr>
                <w:sz w:val="20"/>
              </w:rPr>
              <w:t>《中华人民共和国安全生产法》第六十条</w:t>
            </w:r>
          </w:p>
        </w:tc>
        <w:tc>
          <w:tcPr>
            <w:tcW w:w="1261" w:type="dxa"/>
          </w:tcPr>
          <w:p w:rsidR="00727036" w:rsidRPr="00D4512E" w:rsidRDefault="00727036">
            <w:pPr>
              <w:pStyle w:val="TableParagraph"/>
              <w:rPr>
                <w:b/>
                <w:sz w:val="20"/>
              </w:rPr>
            </w:pPr>
          </w:p>
          <w:p w:rsidR="00727036" w:rsidRPr="00D4512E" w:rsidRDefault="00727036">
            <w:pPr>
              <w:pStyle w:val="TableParagraph"/>
              <w:spacing w:before="5"/>
              <w:rPr>
                <w:b/>
                <w:sz w:val="15"/>
              </w:rPr>
            </w:pPr>
          </w:p>
          <w:p w:rsidR="00727036" w:rsidRPr="00D4512E" w:rsidRDefault="007F5252">
            <w:pPr>
              <w:pStyle w:val="TableParagraph"/>
              <w:spacing w:line="242" w:lineRule="auto"/>
              <w:ind w:left="105" w:right="140"/>
              <w:rPr>
                <w:sz w:val="20"/>
              </w:rPr>
            </w:pPr>
            <w:r>
              <w:rPr>
                <w:rFonts w:hint="eastAsia"/>
                <w:sz w:val="20"/>
              </w:rPr>
              <w:t>相关科室</w:t>
            </w:r>
          </w:p>
        </w:tc>
        <w:tc>
          <w:tcPr>
            <w:tcW w:w="2701" w:type="dxa"/>
          </w:tcPr>
          <w:p w:rsidR="00727036" w:rsidRPr="00D4512E" w:rsidRDefault="0072703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27036" w:rsidRPr="00D4512E" w:rsidRDefault="00EC7F15">
            <w:pPr>
              <w:pStyle w:val="TableParagraph"/>
              <w:spacing w:line="242" w:lineRule="auto"/>
              <w:ind w:left="104" w:right="53"/>
              <w:rPr>
                <w:sz w:val="20"/>
              </w:rPr>
            </w:pPr>
            <w:r w:rsidRPr="00D4512E">
              <w:rPr>
                <w:sz w:val="20"/>
              </w:rPr>
              <w:t>1、许可承办部门对撤销许可项目审查情况说明；</w:t>
            </w:r>
          </w:p>
          <w:p w:rsidR="00727036" w:rsidRPr="00D4512E" w:rsidRDefault="00EC7F15">
            <w:pPr>
              <w:pStyle w:val="TableParagraph"/>
              <w:spacing w:before="1" w:line="242" w:lineRule="auto"/>
              <w:ind w:left="104" w:right="53"/>
              <w:rPr>
                <w:sz w:val="20"/>
              </w:rPr>
            </w:pPr>
            <w:r w:rsidRPr="00D4512E">
              <w:rPr>
                <w:sz w:val="20"/>
              </w:rPr>
              <w:t>2、许可承办部门及主管领导意见</w:t>
            </w:r>
          </w:p>
        </w:tc>
        <w:tc>
          <w:tcPr>
            <w:tcW w:w="3186" w:type="dxa"/>
          </w:tcPr>
          <w:p w:rsidR="00727036" w:rsidRPr="00D4512E" w:rsidRDefault="00EC7F15">
            <w:pPr>
              <w:pStyle w:val="TableParagraph"/>
              <w:spacing w:before="1" w:line="242" w:lineRule="auto"/>
              <w:ind w:left="103" w:right="121"/>
              <w:jc w:val="both"/>
              <w:rPr>
                <w:sz w:val="20"/>
              </w:rPr>
            </w:pPr>
            <w:r w:rsidRPr="00D4512E">
              <w:rPr>
                <w:sz w:val="20"/>
              </w:rPr>
              <w:t>1、撤销行政许可决定的主要事实</w:t>
            </w:r>
            <w:r w:rsidRPr="00D4512E">
              <w:rPr>
                <w:spacing w:val="-6"/>
                <w:sz w:val="20"/>
              </w:rPr>
              <w:t>依据是否清楚，证据是否确凿、充</w:t>
            </w:r>
            <w:r w:rsidRPr="00D4512E">
              <w:rPr>
                <w:sz w:val="20"/>
              </w:rPr>
              <w:t>分；</w:t>
            </w:r>
          </w:p>
          <w:p w:rsidR="00727036" w:rsidRPr="00D4512E" w:rsidRDefault="00EC7F15">
            <w:pPr>
              <w:pStyle w:val="TableParagraph"/>
              <w:spacing w:before="1" w:line="242" w:lineRule="auto"/>
              <w:ind w:left="103" w:right="171"/>
              <w:rPr>
                <w:sz w:val="20"/>
              </w:rPr>
            </w:pPr>
            <w:r w:rsidRPr="00D4512E">
              <w:rPr>
                <w:sz w:val="20"/>
              </w:rPr>
              <w:t>2、撤销行政许可是否对公共利益造成重大损害；</w:t>
            </w:r>
          </w:p>
          <w:p w:rsidR="00727036" w:rsidRPr="00D4512E" w:rsidRDefault="00EC7F15">
            <w:pPr>
              <w:pStyle w:val="TableParagraph"/>
              <w:spacing w:before="1"/>
              <w:ind w:left="103"/>
              <w:rPr>
                <w:sz w:val="20"/>
              </w:rPr>
            </w:pPr>
            <w:r w:rsidRPr="00D4512E">
              <w:rPr>
                <w:sz w:val="20"/>
              </w:rPr>
              <w:t>3、被许可人的合法权益是否受到</w:t>
            </w:r>
          </w:p>
          <w:p w:rsidR="00727036" w:rsidRPr="00D4512E" w:rsidRDefault="00EC7F15">
            <w:pPr>
              <w:pStyle w:val="TableParagraph"/>
              <w:spacing w:before="5" w:line="237" w:lineRule="exact"/>
              <w:ind w:left="103"/>
              <w:rPr>
                <w:sz w:val="20"/>
              </w:rPr>
            </w:pPr>
            <w:r w:rsidRPr="00D4512E">
              <w:rPr>
                <w:sz w:val="20"/>
              </w:rPr>
              <w:t>损害。</w:t>
            </w:r>
          </w:p>
        </w:tc>
      </w:tr>
      <w:tr w:rsidR="00727036">
        <w:trPr>
          <w:trHeight w:val="1389"/>
        </w:trPr>
        <w:tc>
          <w:tcPr>
            <w:tcW w:w="418" w:type="dxa"/>
          </w:tcPr>
          <w:p w:rsidR="00727036" w:rsidRPr="00D4512E" w:rsidRDefault="00727036">
            <w:pPr>
              <w:pStyle w:val="TableParagraph"/>
              <w:spacing w:before="16"/>
              <w:rPr>
                <w:b/>
                <w:sz w:val="30"/>
              </w:rPr>
            </w:pPr>
          </w:p>
          <w:p w:rsidR="00727036" w:rsidRPr="00D4512E" w:rsidRDefault="00EC7F15">
            <w:pPr>
              <w:pStyle w:val="TableParagraph"/>
              <w:ind w:left="87" w:right="81"/>
              <w:jc w:val="center"/>
              <w:rPr>
                <w:sz w:val="20"/>
              </w:rPr>
            </w:pPr>
            <w:r w:rsidRPr="00D4512E">
              <w:rPr>
                <w:sz w:val="20"/>
              </w:rPr>
              <w:t>3</w:t>
            </w:r>
          </w:p>
        </w:tc>
        <w:tc>
          <w:tcPr>
            <w:tcW w:w="975" w:type="dxa"/>
            <w:vMerge w:val="restart"/>
          </w:tcPr>
          <w:p w:rsidR="00727036" w:rsidRPr="00D4512E" w:rsidRDefault="00727036">
            <w:pPr>
              <w:pStyle w:val="TableParagraph"/>
              <w:rPr>
                <w:b/>
                <w:sz w:val="20"/>
              </w:rPr>
            </w:pPr>
          </w:p>
          <w:p w:rsidR="00727036" w:rsidRPr="00D4512E" w:rsidRDefault="00727036">
            <w:pPr>
              <w:pStyle w:val="TableParagraph"/>
              <w:rPr>
                <w:b/>
                <w:sz w:val="20"/>
              </w:rPr>
            </w:pPr>
          </w:p>
          <w:p w:rsidR="00727036" w:rsidRPr="00D4512E" w:rsidRDefault="00727036">
            <w:pPr>
              <w:pStyle w:val="TableParagraph"/>
              <w:rPr>
                <w:b/>
                <w:sz w:val="20"/>
              </w:rPr>
            </w:pPr>
          </w:p>
          <w:p w:rsidR="00727036" w:rsidRPr="00D4512E" w:rsidRDefault="00727036">
            <w:pPr>
              <w:pStyle w:val="TableParagraph"/>
              <w:rPr>
                <w:b/>
                <w:sz w:val="20"/>
              </w:rPr>
            </w:pPr>
          </w:p>
          <w:p w:rsidR="00727036" w:rsidRPr="00D4512E" w:rsidRDefault="00727036">
            <w:pPr>
              <w:pStyle w:val="TableParagraph"/>
              <w:spacing w:before="1"/>
              <w:rPr>
                <w:b/>
                <w:sz w:val="15"/>
              </w:rPr>
            </w:pPr>
          </w:p>
          <w:p w:rsidR="00727036" w:rsidRPr="00D4512E" w:rsidRDefault="00EC7F15">
            <w:pPr>
              <w:pStyle w:val="TableParagraph"/>
              <w:ind w:left="186"/>
              <w:rPr>
                <w:sz w:val="20"/>
              </w:rPr>
            </w:pPr>
            <w:r w:rsidRPr="00D4512E">
              <w:rPr>
                <w:w w:val="95"/>
                <w:sz w:val="20"/>
              </w:rPr>
              <w:t>行政处</w:t>
            </w:r>
          </w:p>
          <w:p w:rsidR="00727036" w:rsidRPr="00D4512E" w:rsidRDefault="00EC7F15">
            <w:pPr>
              <w:pStyle w:val="TableParagraph"/>
              <w:spacing w:before="3"/>
              <w:ind w:left="186"/>
              <w:rPr>
                <w:sz w:val="20"/>
              </w:rPr>
            </w:pPr>
            <w:r w:rsidRPr="00D4512E">
              <w:rPr>
                <w:w w:val="95"/>
                <w:sz w:val="20"/>
              </w:rPr>
              <w:t>罚事项</w:t>
            </w:r>
          </w:p>
        </w:tc>
        <w:tc>
          <w:tcPr>
            <w:tcW w:w="3123" w:type="dxa"/>
          </w:tcPr>
          <w:p w:rsidR="00727036" w:rsidRPr="00D4512E" w:rsidRDefault="00EC7F15">
            <w:pPr>
              <w:pStyle w:val="TableParagraph"/>
              <w:spacing w:before="47" w:line="242" w:lineRule="auto"/>
              <w:ind w:left="109" w:right="95"/>
              <w:rPr>
                <w:sz w:val="20"/>
              </w:rPr>
            </w:pPr>
            <w:r w:rsidRPr="00D4512E">
              <w:rPr>
                <w:spacing w:val="-9"/>
                <w:sz w:val="20"/>
              </w:rPr>
              <w:t xml:space="preserve">对公民处以 </w:t>
            </w:r>
            <w:r w:rsidRPr="00D4512E">
              <w:rPr>
                <w:sz w:val="20"/>
              </w:rPr>
              <w:t>2</w:t>
            </w:r>
            <w:r w:rsidRPr="00D4512E">
              <w:rPr>
                <w:spacing w:val="-26"/>
                <w:sz w:val="20"/>
              </w:rPr>
              <w:t xml:space="preserve"> 万元以上的罚款，对</w:t>
            </w:r>
            <w:r w:rsidRPr="00D4512E">
              <w:rPr>
                <w:spacing w:val="-5"/>
                <w:sz w:val="20"/>
              </w:rPr>
              <w:t xml:space="preserve">法人或者其他组织处以 </w:t>
            </w:r>
            <w:r w:rsidRPr="00D4512E">
              <w:rPr>
                <w:sz w:val="20"/>
              </w:rPr>
              <w:t>5</w:t>
            </w:r>
            <w:r w:rsidRPr="00D4512E">
              <w:rPr>
                <w:spacing w:val="-14"/>
                <w:sz w:val="20"/>
              </w:rPr>
              <w:t xml:space="preserve"> 万元以上的罚款；没收违法所得或者没收</w:t>
            </w:r>
            <w:r w:rsidRPr="00D4512E">
              <w:rPr>
                <w:sz w:val="20"/>
              </w:rPr>
              <w:t>非法财物价值相当于上述规定的数额。</w:t>
            </w:r>
          </w:p>
        </w:tc>
        <w:tc>
          <w:tcPr>
            <w:tcW w:w="2341" w:type="dxa"/>
            <w:vMerge w:val="restart"/>
          </w:tcPr>
          <w:p w:rsidR="00727036" w:rsidRPr="00D4512E" w:rsidRDefault="00727036">
            <w:pPr>
              <w:pStyle w:val="TableParagraph"/>
              <w:rPr>
                <w:b/>
                <w:sz w:val="20"/>
              </w:rPr>
            </w:pPr>
          </w:p>
          <w:p w:rsidR="00727036" w:rsidRPr="00D4512E" w:rsidRDefault="0072703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27036" w:rsidRPr="00D4512E" w:rsidRDefault="00EC7F15">
            <w:pPr>
              <w:pStyle w:val="TableParagraph"/>
              <w:spacing w:line="242" w:lineRule="auto"/>
              <w:ind w:left="106" w:right="98"/>
              <w:rPr>
                <w:sz w:val="20"/>
              </w:rPr>
            </w:pPr>
            <w:r w:rsidRPr="00D4512E">
              <w:rPr>
                <w:sz w:val="20"/>
              </w:rPr>
              <w:t>《中华人民共和国安全</w:t>
            </w:r>
            <w:r w:rsidRPr="00D4512E">
              <w:rPr>
                <w:spacing w:val="-10"/>
                <w:sz w:val="20"/>
              </w:rPr>
              <w:t>生产法》第八十九条至第</w:t>
            </w:r>
            <w:r w:rsidRPr="00D4512E">
              <w:rPr>
                <w:sz w:val="20"/>
              </w:rPr>
              <w:t>一百零九条</w:t>
            </w:r>
          </w:p>
        </w:tc>
        <w:tc>
          <w:tcPr>
            <w:tcW w:w="1261" w:type="dxa"/>
          </w:tcPr>
          <w:p w:rsidR="00727036" w:rsidRPr="00D4512E" w:rsidRDefault="00727036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27036" w:rsidRDefault="007F5252" w:rsidP="007F5252">
            <w:pPr>
              <w:pStyle w:val="TableParagraph"/>
              <w:spacing w:before="1" w:line="244" w:lineRule="auto"/>
              <w:ind w:left="105" w:right="14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相关科室</w:t>
            </w:r>
          </w:p>
          <w:p w:rsidR="007F5252" w:rsidRPr="00D4512E" w:rsidRDefault="007F5252" w:rsidP="007F5252">
            <w:pPr>
              <w:pStyle w:val="TableParagraph"/>
              <w:spacing w:before="1" w:line="244" w:lineRule="auto"/>
              <w:ind w:left="105" w:right="14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执法大队</w:t>
            </w:r>
          </w:p>
        </w:tc>
        <w:tc>
          <w:tcPr>
            <w:tcW w:w="2701" w:type="dxa"/>
            <w:vMerge w:val="restart"/>
          </w:tcPr>
          <w:p w:rsidR="00727036" w:rsidRPr="00D4512E" w:rsidRDefault="00727036">
            <w:pPr>
              <w:pStyle w:val="TableParagraph"/>
              <w:rPr>
                <w:b/>
                <w:sz w:val="20"/>
              </w:rPr>
            </w:pPr>
          </w:p>
          <w:p w:rsidR="00727036" w:rsidRPr="00D4512E" w:rsidRDefault="00727036">
            <w:pPr>
              <w:pStyle w:val="TableParagraph"/>
              <w:rPr>
                <w:b/>
                <w:sz w:val="20"/>
              </w:rPr>
            </w:pPr>
          </w:p>
          <w:p w:rsidR="00727036" w:rsidRPr="00D4512E" w:rsidRDefault="00727036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27036" w:rsidRPr="00D4512E" w:rsidRDefault="00EC7F15">
            <w:pPr>
              <w:pStyle w:val="TableParagraph"/>
              <w:spacing w:before="1" w:line="242" w:lineRule="auto"/>
              <w:ind w:left="104" w:right="93"/>
              <w:jc w:val="both"/>
              <w:rPr>
                <w:sz w:val="20"/>
              </w:rPr>
            </w:pPr>
            <w:r w:rsidRPr="00D4512E">
              <w:rPr>
                <w:sz w:val="20"/>
              </w:rPr>
              <w:t>现场检查记录、询问笔录等执法文书；相关证据资料； 案件调查终结报告；拟制的行政处罚决定类文书。</w:t>
            </w:r>
          </w:p>
        </w:tc>
        <w:tc>
          <w:tcPr>
            <w:tcW w:w="3186" w:type="dxa"/>
            <w:vMerge w:val="restart"/>
          </w:tcPr>
          <w:p w:rsidR="00727036" w:rsidRPr="00D4512E" w:rsidRDefault="00EC7F15">
            <w:pPr>
              <w:pStyle w:val="TableParagraph"/>
              <w:spacing w:before="63" w:line="242" w:lineRule="auto"/>
              <w:ind w:left="103" w:right="103"/>
              <w:rPr>
                <w:sz w:val="20"/>
              </w:rPr>
            </w:pPr>
            <w:r w:rsidRPr="00D4512E">
              <w:rPr>
                <w:sz w:val="20"/>
              </w:rPr>
              <w:t>（一）行政执法机关主体是否合</w:t>
            </w:r>
            <w:r w:rsidRPr="00D4512E">
              <w:rPr>
                <w:spacing w:val="-7"/>
                <w:sz w:val="20"/>
              </w:rPr>
              <w:t>法，行政执法人员是否具备执法资</w:t>
            </w:r>
            <w:r w:rsidRPr="00D4512E">
              <w:rPr>
                <w:sz w:val="20"/>
              </w:rPr>
              <w:t>格；</w:t>
            </w:r>
          </w:p>
          <w:p w:rsidR="00727036" w:rsidRPr="00D4512E" w:rsidRDefault="00EC7F15">
            <w:pPr>
              <w:pStyle w:val="TableParagraph"/>
              <w:spacing w:before="2" w:line="242" w:lineRule="auto"/>
              <w:ind w:left="103" w:right="48"/>
              <w:rPr>
                <w:sz w:val="20"/>
              </w:rPr>
            </w:pPr>
            <w:r w:rsidRPr="00D4512E">
              <w:rPr>
                <w:sz w:val="20"/>
              </w:rPr>
              <w:t>（二）主要事实是否清楚，证据是否确凿、充分；</w:t>
            </w:r>
          </w:p>
          <w:p w:rsidR="00727036" w:rsidRPr="00D4512E" w:rsidRDefault="00EC7F15">
            <w:pPr>
              <w:pStyle w:val="TableParagraph"/>
              <w:spacing w:line="242" w:lineRule="auto"/>
              <w:ind w:left="103" w:right="48"/>
              <w:rPr>
                <w:sz w:val="20"/>
              </w:rPr>
            </w:pPr>
            <w:r w:rsidRPr="00D4512E">
              <w:rPr>
                <w:sz w:val="20"/>
              </w:rPr>
              <w:t>（三）适用法律、法规、规章是否准确，执行裁量基准是否适当；</w:t>
            </w:r>
          </w:p>
          <w:p w:rsidR="00727036" w:rsidRPr="00D4512E" w:rsidRDefault="00EC7F15">
            <w:pPr>
              <w:pStyle w:val="TableParagraph"/>
              <w:spacing w:before="1"/>
              <w:ind w:left="103"/>
              <w:rPr>
                <w:sz w:val="20"/>
              </w:rPr>
            </w:pPr>
            <w:r w:rsidRPr="00D4512E">
              <w:rPr>
                <w:sz w:val="20"/>
              </w:rPr>
              <w:t>（四）程序是否合法；</w:t>
            </w:r>
          </w:p>
          <w:p w:rsidR="00727036" w:rsidRPr="00D4512E" w:rsidRDefault="00EC7F15">
            <w:pPr>
              <w:pStyle w:val="TableParagraph"/>
              <w:spacing w:before="3" w:line="242" w:lineRule="auto"/>
              <w:ind w:left="103" w:right="48"/>
              <w:rPr>
                <w:sz w:val="20"/>
              </w:rPr>
            </w:pPr>
            <w:r w:rsidRPr="00D4512E">
              <w:rPr>
                <w:sz w:val="20"/>
              </w:rPr>
              <w:t>（五）是否有超越本机关职权范围或滥用职权的情形；</w:t>
            </w:r>
          </w:p>
          <w:p w:rsidR="00727036" w:rsidRPr="00D4512E" w:rsidRDefault="00EC7F15">
            <w:pPr>
              <w:pStyle w:val="TableParagraph"/>
              <w:spacing w:before="1" w:line="242" w:lineRule="auto"/>
              <w:ind w:left="103" w:right="48"/>
              <w:rPr>
                <w:sz w:val="20"/>
              </w:rPr>
            </w:pPr>
            <w:r w:rsidRPr="00D4512E">
              <w:rPr>
                <w:sz w:val="20"/>
              </w:rPr>
              <w:t>（六）行政执法文书是否规范、齐备；</w:t>
            </w:r>
          </w:p>
          <w:p w:rsidR="00727036" w:rsidRPr="00D4512E" w:rsidRDefault="00EC7F15">
            <w:pPr>
              <w:pStyle w:val="TableParagraph"/>
              <w:spacing w:before="3"/>
              <w:ind w:left="103"/>
              <w:rPr>
                <w:sz w:val="20"/>
              </w:rPr>
            </w:pPr>
            <w:r w:rsidRPr="00D4512E">
              <w:rPr>
                <w:sz w:val="20"/>
              </w:rPr>
              <w:t>（七）违法行为是否涉嫌犯罪需要</w:t>
            </w:r>
          </w:p>
          <w:p w:rsidR="00727036" w:rsidRPr="00D4512E" w:rsidRDefault="00EC7F15">
            <w:pPr>
              <w:pStyle w:val="TableParagraph"/>
              <w:spacing w:before="3"/>
              <w:ind w:left="103"/>
              <w:rPr>
                <w:sz w:val="20"/>
              </w:rPr>
            </w:pPr>
            <w:r w:rsidRPr="00D4512E">
              <w:rPr>
                <w:sz w:val="20"/>
              </w:rPr>
              <w:t>移送司法机关；</w:t>
            </w:r>
          </w:p>
          <w:p w:rsidR="00727036" w:rsidRPr="00D4512E" w:rsidRDefault="00EC7F15">
            <w:pPr>
              <w:pStyle w:val="TableParagraph"/>
              <w:spacing w:before="3"/>
              <w:ind w:left="103"/>
              <w:rPr>
                <w:sz w:val="20"/>
              </w:rPr>
            </w:pPr>
            <w:r w:rsidRPr="00D4512E">
              <w:rPr>
                <w:sz w:val="20"/>
              </w:rPr>
              <w:t>（八）其他应当审核的内容。</w:t>
            </w:r>
          </w:p>
        </w:tc>
      </w:tr>
      <w:tr w:rsidR="00727036">
        <w:trPr>
          <w:trHeight w:val="779"/>
        </w:trPr>
        <w:tc>
          <w:tcPr>
            <w:tcW w:w="418" w:type="dxa"/>
          </w:tcPr>
          <w:p w:rsidR="00727036" w:rsidRPr="00D4512E" w:rsidRDefault="00727036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27036" w:rsidRPr="00D4512E" w:rsidRDefault="00EC7F15">
            <w:pPr>
              <w:pStyle w:val="TableParagraph"/>
              <w:ind w:left="87" w:right="81"/>
              <w:jc w:val="center"/>
              <w:rPr>
                <w:sz w:val="20"/>
              </w:rPr>
            </w:pPr>
            <w:r w:rsidRPr="00D4512E">
              <w:rPr>
                <w:sz w:val="20"/>
              </w:rPr>
              <w:t>4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727036" w:rsidRPr="00D4512E" w:rsidRDefault="0072703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727036" w:rsidRPr="00D4512E" w:rsidRDefault="00727036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27036" w:rsidRPr="00D4512E" w:rsidRDefault="00EC7F15">
            <w:pPr>
              <w:pStyle w:val="TableParagraph"/>
              <w:ind w:left="109"/>
              <w:rPr>
                <w:sz w:val="20"/>
              </w:rPr>
            </w:pPr>
            <w:r w:rsidRPr="00D4512E">
              <w:rPr>
                <w:sz w:val="20"/>
              </w:rPr>
              <w:t>责令停产停业整顿、责令停产停业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727036" w:rsidRPr="00D4512E" w:rsidRDefault="00727036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727036" w:rsidRDefault="007F5252">
            <w:pPr>
              <w:pStyle w:val="TableParagraph"/>
              <w:spacing w:line="260" w:lineRule="atLeast"/>
              <w:ind w:left="105" w:right="14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相关科室</w:t>
            </w:r>
          </w:p>
          <w:p w:rsidR="007F5252" w:rsidRPr="00D4512E" w:rsidRDefault="007F5252">
            <w:pPr>
              <w:pStyle w:val="TableParagraph"/>
              <w:spacing w:line="260" w:lineRule="atLeast"/>
              <w:ind w:left="105" w:right="14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执法大队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727036" w:rsidRPr="00D4512E" w:rsidRDefault="0072703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727036" w:rsidRDefault="00727036">
            <w:pPr>
              <w:rPr>
                <w:sz w:val="2"/>
                <w:szCs w:val="2"/>
              </w:rPr>
            </w:pPr>
          </w:p>
        </w:tc>
      </w:tr>
      <w:tr w:rsidR="00727036">
        <w:trPr>
          <w:trHeight w:val="777"/>
        </w:trPr>
        <w:tc>
          <w:tcPr>
            <w:tcW w:w="418" w:type="dxa"/>
          </w:tcPr>
          <w:p w:rsidR="00727036" w:rsidRPr="00D4512E" w:rsidRDefault="0072703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727036" w:rsidRPr="00D4512E" w:rsidRDefault="00EC7F15">
            <w:pPr>
              <w:pStyle w:val="TableParagraph"/>
              <w:ind w:left="87" w:right="81"/>
              <w:jc w:val="center"/>
              <w:rPr>
                <w:sz w:val="20"/>
              </w:rPr>
            </w:pPr>
            <w:r w:rsidRPr="00D4512E">
              <w:rPr>
                <w:sz w:val="20"/>
              </w:rPr>
              <w:t>5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727036" w:rsidRPr="00D4512E" w:rsidRDefault="0072703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727036" w:rsidRPr="00D4512E" w:rsidRDefault="0072703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727036" w:rsidRPr="00D4512E" w:rsidRDefault="00EC7F15">
            <w:pPr>
              <w:pStyle w:val="TableParagraph"/>
              <w:ind w:left="109"/>
              <w:rPr>
                <w:sz w:val="20"/>
              </w:rPr>
            </w:pPr>
            <w:r w:rsidRPr="00D4512E">
              <w:rPr>
                <w:sz w:val="20"/>
              </w:rPr>
              <w:t>吊销有关许可证</w:t>
            </w:r>
          </w:p>
        </w:tc>
        <w:tc>
          <w:tcPr>
            <w:tcW w:w="2341" w:type="dxa"/>
          </w:tcPr>
          <w:p w:rsidR="00727036" w:rsidRPr="00D4512E" w:rsidRDefault="00EC7F15">
            <w:pPr>
              <w:pStyle w:val="TableParagraph"/>
              <w:spacing w:before="1" w:line="242" w:lineRule="auto"/>
              <w:ind w:left="106" w:right="137"/>
              <w:rPr>
                <w:sz w:val="20"/>
              </w:rPr>
            </w:pPr>
            <w:r w:rsidRPr="00D4512E">
              <w:rPr>
                <w:sz w:val="20"/>
              </w:rPr>
              <w:t>《中华人民共和国安全</w:t>
            </w:r>
            <w:r w:rsidRPr="00D4512E">
              <w:rPr>
                <w:spacing w:val="-14"/>
                <w:sz w:val="20"/>
              </w:rPr>
              <w:t>生产法》第八十九条、第</w:t>
            </w:r>
          </w:p>
          <w:p w:rsidR="00727036" w:rsidRPr="00D4512E" w:rsidRDefault="00EC7F15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 w:rsidRPr="00D4512E">
              <w:rPr>
                <w:spacing w:val="-9"/>
                <w:w w:val="95"/>
                <w:sz w:val="20"/>
              </w:rPr>
              <w:t>九十三条、第一百零八条</w:t>
            </w:r>
          </w:p>
        </w:tc>
        <w:tc>
          <w:tcPr>
            <w:tcW w:w="1261" w:type="dxa"/>
          </w:tcPr>
          <w:p w:rsidR="00727036" w:rsidRDefault="007F5252">
            <w:pPr>
              <w:pStyle w:val="TableParagraph"/>
              <w:spacing w:before="130" w:line="242" w:lineRule="auto"/>
              <w:ind w:left="105" w:right="140"/>
              <w:rPr>
                <w:sz w:val="20"/>
              </w:rPr>
            </w:pPr>
            <w:r>
              <w:rPr>
                <w:rFonts w:hint="eastAsia"/>
                <w:sz w:val="20"/>
              </w:rPr>
              <w:t>相关科室</w:t>
            </w:r>
          </w:p>
          <w:p w:rsidR="007F5252" w:rsidRPr="00D4512E" w:rsidRDefault="007F5252">
            <w:pPr>
              <w:pStyle w:val="TableParagraph"/>
              <w:spacing w:before="130" w:line="242" w:lineRule="auto"/>
              <w:ind w:left="105" w:right="140"/>
              <w:rPr>
                <w:sz w:val="20"/>
              </w:rPr>
            </w:pPr>
            <w:r>
              <w:rPr>
                <w:rFonts w:hint="eastAsia"/>
                <w:sz w:val="20"/>
              </w:rPr>
              <w:t>执法大队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727036" w:rsidRPr="00D4512E" w:rsidRDefault="00727036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727036" w:rsidRDefault="00727036">
            <w:pPr>
              <w:rPr>
                <w:sz w:val="2"/>
                <w:szCs w:val="2"/>
              </w:rPr>
            </w:pPr>
          </w:p>
        </w:tc>
      </w:tr>
      <w:tr w:rsidR="00727036">
        <w:trPr>
          <w:trHeight w:val="1038"/>
        </w:trPr>
        <w:tc>
          <w:tcPr>
            <w:tcW w:w="418" w:type="dxa"/>
          </w:tcPr>
          <w:p w:rsidR="00727036" w:rsidRPr="00D4512E" w:rsidRDefault="0072703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27036" w:rsidRPr="00D4512E" w:rsidRDefault="00EC7F15">
            <w:pPr>
              <w:pStyle w:val="TableParagraph"/>
              <w:ind w:left="87" w:right="81"/>
              <w:jc w:val="center"/>
              <w:rPr>
                <w:sz w:val="20"/>
              </w:rPr>
            </w:pPr>
            <w:r w:rsidRPr="00D4512E">
              <w:rPr>
                <w:sz w:val="20"/>
              </w:rPr>
              <w:t>6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727036" w:rsidRPr="00D4512E" w:rsidRDefault="0072703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727036" w:rsidRPr="00D4512E" w:rsidRDefault="00727036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27036" w:rsidRPr="00D4512E" w:rsidRDefault="00EC7F15">
            <w:pPr>
              <w:pStyle w:val="TableParagraph"/>
              <w:ind w:left="109"/>
              <w:rPr>
                <w:sz w:val="20"/>
              </w:rPr>
            </w:pPr>
            <w:r w:rsidRPr="00D4512E">
              <w:rPr>
                <w:sz w:val="20"/>
              </w:rPr>
              <w:t>涉嫌需要移交有关部门实施 10 日</w:t>
            </w:r>
          </w:p>
          <w:p w:rsidR="00727036" w:rsidRPr="00D4512E" w:rsidRDefault="00EC7F15">
            <w:pPr>
              <w:pStyle w:val="TableParagraph"/>
              <w:spacing w:before="3"/>
              <w:ind w:left="109"/>
              <w:rPr>
                <w:sz w:val="20"/>
              </w:rPr>
            </w:pPr>
            <w:r w:rsidRPr="00D4512E">
              <w:rPr>
                <w:sz w:val="20"/>
              </w:rPr>
              <w:t>以上的行政拘留</w:t>
            </w:r>
          </w:p>
        </w:tc>
        <w:tc>
          <w:tcPr>
            <w:tcW w:w="2341" w:type="dxa"/>
          </w:tcPr>
          <w:p w:rsidR="00727036" w:rsidRPr="00D4512E" w:rsidRDefault="00727036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27036" w:rsidRPr="00D4512E" w:rsidRDefault="00EC7F15">
            <w:pPr>
              <w:pStyle w:val="TableParagraph"/>
              <w:spacing w:line="242" w:lineRule="auto"/>
              <w:ind w:left="106" w:right="223"/>
              <w:rPr>
                <w:sz w:val="20"/>
              </w:rPr>
            </w:pPr>
            <w:r w:rsidRPr="00D4512E">
              <w:rPr>
                <w:sz w:val="20"/>
              </w:rPr>
              <w:t>《中华人民共和国安全生产法》第一百零六条</w:t>
            </w:r>
          </w:p>
        </w:tc>
        <w:tc>
          <w:tcPr>
            <w:tcW w:w="1261" w:type="dxa"/>
          </w:tcPr>
          <w:p w:rsidR="00727036" w:rsidRDefault="007F5252">
            <w:pPr>
              <w:pStyle w:val="TableParagraph"/>
              <w:spacing w:before="131" w:line="242" w:lineRule="auto"/>
              <w:ind w:left="105" w:right="14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相关科室</w:t>
            </w:r>
          </w:p>
          <w:p w:rsidR="007F5252" w:rsidRPr="00D4512E" w:rsidRDefault="007F5252">
            <w:pPr>
              <w:pStyle w:val="TableParagraph"/>
              <w:spacing w:before="131" w:line="242" w:lineRule="auto"/>
              <w:ind w:left="105" w:right="14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执法大队</w:t>
            </w:r>
          </w:p>
        </w:tc>
        <w:tc>
          <w:tcPr>
            <w:tcW w:w="2701" w:type="dxa"/>
          </w:tcPr>
          <w:p w:rsidR="00727036" w:rsidRPr="00D4512E" w:rsidRDefault="00EC7F15">
            <w:pPr>
              <w:pStyle w:val="TableParagraph"/>
              <w:spacing w:before="1" w:line="242" w:lineRule="auto"/>
              <w:ind w:left="104" w:right="184"/>
              <w:jc w:val="both"/>
              <w:rPr>
                <w:sz w:val="20"/>
              </w:rPr>
            </w:pPr>
            <w:r w:rsidRPr="00D4512E">
              <w:rPr>
                <w:sz w:val="20"/>
              </w:rPr>
              <w:t>现场检查记录、询问笔录等执法文书；相关证据资料； 案件调查终结报告；拟制的</w:t>
            </w:r>
          </w:p>
          <w:p w:rsidR="00727036" w:rsidRPr="00D4512E" w:rsidRDefault="00EC7F15">
            <w:pPr>
              <w:pStyle w:val="TableParagraph"/>
              <w:spacing w:before="4" w:line="237" w:lineRule="exact"/>
              <w:ind w:left="104"/>
              <w:rPr>
                <w:sz w:val="20"/>
              </w:rPr>
            </w:pPr>
            <w:r w:rsidRPr="00D4512E">
              <w:rPr>
                <w:sz w:val="20"/>
              </w:rPr>
              <w:t>案件移送类文书。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 w:rsidR="00727036" w:rsidRDefault="00727036">
            <w:pPr>
              <w:rPr>
                <w:sz w:val="2"/>
                <w:szCs w:val="2"/>
              </w:rPr>
            </w:pPr>
          </w:p>
        </w:tc>
      </w:tr>
    </w:tbl>
    <w:p w:rsidR="00EC7F15" w:rsidRDefault="00EC7F15"/>
    <w:sectPr w:rsidR="00EC7F15" w:rsidSect="00727036">
      <w:type w:val="continuous"/>
      <w:pgSz w:w="16840" w:h="11900" w:orient="landscape"/>
      <w:pgMar w:top="1100" w:right="1300" w:bottom="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7036"/>
    <w:rsid w:val="00195057"/>
    <w:rsid w:val="00451787"/>
    <w:rsid w:val="0054302C"/>
    <w:rsid w:val="00727036"/>
    <w:rsid w:val="007F5252"/>
    <w:rsid w:val="009E1791"/>
    <w:rsid w:val="00D34BAE"/>
    <w:rsid w:val="00D4512E"/>
    <w:rsid w:val="00EC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036"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7036"/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727036"/>
  </w:style>
  <w:style w:type="paragraph" w:customStyle="1" w:styleId="TableParagraph">
    <w:name w:val="Table Paragraph"/>
    <w:basedOn w:val="a"/>
    <w:uiPriority w:val="1"/>
    <w:qFormat/>
    <w:rsid w:val="007270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cp:lastPrinted>2020-11-17T06:54:00Z</cp:lastPrinted>
  <dcterms:created xsi:type="dcterms:W3CDTF">2020-11-16T07:44:00Z</dcterms:created>
  <dcterms:modified xsi:type="dcterms:W3CDTF">2020-11-17T08:11:00Z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2017-09-18T00:00:00Z</vt:filetime>
  </property>
</Properties>
</file>