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7234" w:right="0" w:firstLine="0"/>
      </w:pP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卫</w:t>
      </w:r>
      <w:r>
        <w:rPr>
          <w:rFonts w:ascii="宋体" w:hAnsi="宋体" w:eastAsia="宋体" w:cs="宋体"/>
          <w:color w:val="000000"/>
          <w:spacing w:val="-2"/>
          <w:sz w:val="44"/>
          <w:szCs w:val="44"/>
        </w:rPr>
        <w:t>生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健康领域基层政务公</w:t>
      </w:r>
      <w:r>
        <w:rPr>
          <w:rFonts w:ascii="宋体" w:hAnsi="宋体" w:eastAsia="宋体" w:cs="宋体"/>
          <w:color w:val="000000"/>
          <w:spacing w:val="-2"/>
          <w:sz w:val="44"/>
          <w:szCs w:val="44"/>
        </w:rPr>
        <w:t>开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标准目录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92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34" w:right="134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340" w:right="343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479" w:right="2481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容（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素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85" w:right="288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全社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5" w:right="66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母婴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技</w:t>
            </w:r>
          </w:p>
          <w:p>
            <w:pPr>
              <w:autoSpaceDE w:val="0"/>
              <w:autoSpaceDN w:val="0"/>
              <w:spacing w:before="1" w:after="0" w:line="212" w:lineRule="auto"/>
              <w:ind w:left="160" w:right="74" w:hanging="91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术服务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许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</w:t>
            </w:r>
          </w:p>
          <w:p>
            <w:pPr>
              <w:autoSpaceDE w:val="0"/>
              <w:autoSpaceDN w:val="0"/>
              <w:spacing w:before="28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（包括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生育技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务机构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业许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）（权</w:t>
            </w:r>
          </w:p>
          <w:p>
            <w:pPr>
              <w:autoSpaceDE w:val="0"/>
              <w:autoSpaceDN w:val="0"/>
              <w:spacing w:before="3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限内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律】《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许可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994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华人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修正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政法规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《计划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育技术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条例》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政法规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母婴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健法实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办法》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】《国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院关于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六批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消和调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行政审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决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12〕52号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【部门规章及规范性文件】《国家卫生健康委关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修改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职业健康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规章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生健康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委员会令第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59" w:right="79" w:hanging="179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办事指南，包括：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用范围、事项审查类型、项目信息（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目名称、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批类别、项目编码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、办理依据、受理机构、决定机构、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批数量、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理条件、申请材料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申请接收、办理基本流程、办理方式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审批时限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审批收费依据及标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、审批结果、结果送达、申请人权利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义务、咨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监督和投诉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渠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道、办公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址和时间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公开查询方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据实际情况适当公开受理、审核、审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、送达等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关信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结果信息——母婴保健技术服务执业许可证信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59" w:right="78" w:hanging="18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母婴保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务人员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认定（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计划生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技术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务人员</w:t>
            </w:r>
          </w:p>
          <w:p>
            <w:pPr>
              <w:autoSpaceDE w:val="0"/>
              <w:autoSpaceDN w:val="0"/>
              <w:spacing w:before="12" w:after="0" w:line="212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格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权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律】《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许可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994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华人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修正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政法规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《计划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育技术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条例》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政法规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母婴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健法实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办法》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【部门规章及规范性文件】《国家卫生健康委关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修改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职业健康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规章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生健康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委员会令第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23" w:lineRule="auto"/>
              <w:ind w:left="21" w:right="13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【部门规章及规范性文件】《计划生育技术服务管理条例实施细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则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》（中华人民共和国国家卫生健康委员会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令第6号）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59" w:right="78" w:hanging="18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办事指南，包括：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用范围、事项审查类型、项目信息（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目名称、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批类别、项目编码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、办理依据、受理机构、决定机构、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批数量、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理条件、申请材料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申请接收、办理基本流程、办理方式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审批时限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审批收费依据及标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、审批结果、结果送达、申请人权利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义务、咨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监督和投诉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渠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道、办公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址和时间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公开查询方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据实际情况适当公开受理、审核、审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、送达等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关信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结果信息，包括姓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、性别、技术专科、技术职称、考核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目、考核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执业地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构、证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书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编码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发证（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关等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59" w:right="78" w:hanging="18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置审批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（含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港澳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台，外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商独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资除</w:t>
            </w:r>
          </w:p>
          <w:p>
            <w:pPr>
              <w:autoSpaceDE w:val="0"/>
              <w:autoSpaceDN w:val="0"/>
              <w:spacing w:before="0" w:after="0" w:line="234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外）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【法律】《中华人民共和国中医药法》（中华人民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57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【国务院文件】《国务院关于取消和下放50项行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政审批项目等事项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的决定》（国发〔2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013〕27号）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【部门规章及规范性文件】《医疗美容服务管理办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共和国卫生部令第19号公布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结果信息——设置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审批结果信息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业登记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（人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体器官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移植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除外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）（权</w:t>
            </w:r>
          </w:p>
          <w:p>
            <w:pPr>
              <w:autoSpaceDE w:val="0"/>
              <w:autoSpaceDN w:val="0"/>
              <w:spacing w:before="3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【部门规章及规范性文件】《医疗美容服务管理办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共和国卫生部令第19号公布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结果信息——医疗机构名称、地址、诊疗科目、法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定代表人、主要负责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人、登记号、医疗机构执业许可证有效期限、审批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7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医师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执业注</w:t>
            </w:r>
          </w:p>
          <w:p>
            <w:pPr>
              <w:autoSpaceDE w:val="0"/>
              <w:autoSpaceDN w:val="0"/>
              <w:spacing w:before="0" w:after="0" w:line="236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册（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【部门规章及规范性文件】《医师执业注册管理办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和国国家卫生和计划生育委员会令第13号）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结果信息，包括姓名、性别、类别、执业地点、证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书编码、主要执业机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构、发证（批准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）机关等相关信息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护士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执业注</w:t>
            </w:r>
          </w:p>
          <w:p>
            <w:pPr>
              <w:autoSpaceDE w:val="0"/>
              <w:autoSpaceDN w:val="0"/>
              <w:spacing w:before="0" w:after="0" w:line="234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册（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3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【行政法规】《护士条例》（中华人民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共和国国务院令第517号）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国务院文件】《国务院关于取消和下放一批行政许可事项的决定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》（国发〔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2019〕6号）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【部门规章及规范性文件】《国家卫生健康委关于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做好下放护士执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业注册审批有关工作的通知》（国卫医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发〔2019〕37号）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【部门规章及规范性文件】《护士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执业注册管理办法》(中华人民共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和国卫生部令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第59号)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结果信息，包括姓名、类别、执业地点、证书编码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、主要执业机构、发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证（批准）机关等相关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饮用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水供水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卫生许</w:t>
            </w:r>
          </w:p>
          <w:p>
            <w:pPr>
              <w:autoSpaceDE w:val="0"/>
              <w:autoSpaceDN w:val="0"/>
              <w:spacing w:before="0" w:after="0" w:line="229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【行政法规】《国务院对确需保留的行政审批项目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设定行政许可的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决定》（中华人民共和国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国务院令第412号）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【部门规章及规范性文件】《生活饮用水卫生监督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管理办法》（中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共和国建设部、卫生部令第53号）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结果信息——卫生许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可证信息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场所卫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生许可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2016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【国务院文件】《国务院关于在全国推开“证照分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离”改革的通知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》（国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发〔2018〕35号）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【国务院文件】《国务院关于整合调整餐饮服务场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所的公共场所卫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生许可证和食品经营许可的决定》（国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发〔2016〕12号）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【国务院文件】《国务院关于第六批取消和调整行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政审批项目的决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定》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（国发〔2012〕52号）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【部门规章及规范性文件】《关于全面推开公共场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所卫生许可告知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承诺制改革有关事项的通知》（国卫办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监督发〔2018〕27号）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结果信息——卫生许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可证信息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7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放射源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诊疗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技术和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医用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辐射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机构许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【行政法规】《放射性同位素与射线装置安全和防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护条例》（中华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人民共和国国务院令第449号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2014年7月29日修订）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【部门规章及规范性文件】《放射诊疗管理规定》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国卫生部令第46号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射诊疗许可证信息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88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射性职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危害建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设项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目预评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价报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告审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核（权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【行政法规】《放射性同位素与射线装置安全和防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护条例》（中华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人民共和国国务院令第449号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2014年7月29日修订）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【部门规章及规范性文件】《放射诊疗管理规定》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国卫生部令第46号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射诊疗许可证信息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104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以公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射性职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危害建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设项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目竣工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验收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（权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【行政法规】《放射性同位素与射线装置安全和防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护条例》（中华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人民共和国国务院令第449号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2014年7月29日修订）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【部门规章及规范性文件】《放射诊疗管理规定》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国卫生部令第46号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射诊疗许可证信息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30" w:lineRule="auto"/>
              <w:ind w:left="19" w:right="104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以公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行政许可类事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乡村医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业注册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（包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括乡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村医生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再注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册）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【法律】《中华人民共和国行政许可法》（中华人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第7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【行政法规】《乡村医生从业管理条例》（中华人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民共和国国务院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令第38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6号）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办事指南，包括：适用范围、事项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审查类型、项目信息（项目名称、审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批类别、项目编码）、办理依据、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受理机构、决定机构、审批数量、办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理条件、申请材料、申请接收、办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理基本流程、办理方式、审批时限、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审批收费依据及标准、审批结果、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结果送达、申请人权利和义务、咨询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途径、监督和投诉渠道、办公地址和时间、公开查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询方式等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6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过程信息，各地可根据实际情况适当公开受理、审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核、审批、送达等相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结果信息，包括姓名、性别、类别、执业地点、证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书编码、主要执业机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构、发证（批准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）机关等相关信息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7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对不符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合规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定条件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擅自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从事精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神障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碍诊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断、治</w:t>
            </w:r>
          </w:p>
          <w:p>
            <w:pPr>
              <w:autoSpaceDE w:val="0"/>
              <w:autoSpaceDN w:val="0"/>
              <w:spacing w:before="2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疗的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【法律】《中华人民共和国精神卫生法》（中华人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第62号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2018年4月27日修正）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健康委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及其工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员拒绝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诊的疑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似精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神障碍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患者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作出诊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断及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对依照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华人民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国精神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法》第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条第二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款规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定实施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住院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治疗的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患者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未及时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进行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检查评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估或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者未根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据评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估结果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【法律】《中华人民共和国精神卫生法》（中华人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第62号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2018年4月27日修正）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3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对无证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婚前医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学检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查、遗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诊断、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诊断或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者医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学技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术鉴定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【部门规章及规范性文件】《产前诊断技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术管理办法》（2002年12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月13日中华人民共和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国卫生部令第33号）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生委办公厅关于开展孕妇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外周血胎儿游离DNA产前筛查与诊断工作的通知》（国办卫妇幼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发﹝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﹞45号）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《河南省母婴保健条例》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证施行</w:t>
            </w:r>
          </w:p>
          <w:p>
            <w:pPr>
              <w:autoSpaceDE w:val="0"/>
              <w:autoSpaceDN w:val="0"/>
              <w:spacing w:before="0" w:after="0" w:line="233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终止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妊娠手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术的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【行政法规】《计划生育技术服务管理条例》（中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华人民共和国国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第309号）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【部门规章及规范性文件】《禁止非医学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需要的胎儿性别鉴定和选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择性别人工终止妊娠的规定》（2016年3月28日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中华人民共和国国家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卫生和计划生育委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员会令第9号）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《河南省母婴保健条例》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证出具</w:t>
            </w:r>
          </w:p>
          <w:p>
            <w:pPr>
              <w:autoSpaceDE w:val="0"/>
              <w:autoSpaceDN w:val="0"/>
              <w:spacing w:before="0" w:after="0" w:line="234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有关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医学证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明的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22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《河南省人口与计划生育条例》【地方性法规】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《河南省母婴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保健条例》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对无证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施行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终止妊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娠手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术或者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采取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其他方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止妊娠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，致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人死亡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疾、丧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失或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基本丧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失劳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动能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力的处</w:t>
            </w:r>
          </w:p>
          <w:p>
            <w:pPr>
              <w:autoSpaceDE w:val="0"/>
              <w:autoSpaceDN w:val="0"/>
              <w:spacing w:before="7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《河南省母婴保健条例》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对违法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出具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有关虚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假医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学证明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进行胎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儿性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别鉴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定的处</w:t>
            </w:r>
          </w:p>
          <w:p>
            <w:pPr>
              <w:autoSpaceDE w:val="0"/>
              <w:autoSpaceDN w:val="0"/>
              <w:spacing w:before="4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【行政法规】《计划生育技术服务管理条例》（中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华人民共和国国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第309号）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【部门规章及规范性文件】《禁止非医学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需要的胎儿性别鉴定和选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择性别人工终止妊娠的规定》（2016年3月28日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中华人民共和国国家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卫生计生委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9号令）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22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《河南省人口与计划生育条例》【地方性法规】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《河南省母婴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保健条例》</w:t>
            </w:r>
          </w:p>
          <w:p>
            <w:pPr>
              <w:autoSpaceDE w:val="0"/>
              <w:autoSpaceDN w:val="0"/>
              <w:spacing w:before="24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【地方性法规】《河南省禁止非医学需要胎儿性别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鉴定和选择性人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工终止妊娠条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对以不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正当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手段取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得医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师执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业证书</w:t>
            </w:r>
          </w:p>
          <w:p>
            <w:pPr>
              <w:autoSpaceDE w:val="0"/>
              <w:autoSpaceDN w:val="0"/>
              <w:spacing w:before="2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业活动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反卫生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规章制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度或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者技术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操作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规范，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造成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严重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后果的</w:t>
            </w:r>
          </w:p>
          <w:p>
            <w:pPr>
              <w:autoSpaceDE w:val="0"/>
              <w:autoSpaceDN w:val="0"/>
              <w:spacing w:before="4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【部门规章及规范性文件】《处方管理办法》（2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007年2月14日中华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令第53号）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5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业活动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匿、伪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造或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者擅自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销毁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医学文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书及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有关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资料的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业活动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按照规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用麻醉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药品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用毒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性药品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神药品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和放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射性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药品的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【部门规章及规范性文件】《处方管理办法》（2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007年2月14日中华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令第53号）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批准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擅自开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办医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法医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师行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医的处</w:t>
            </w:r>
          </w:p>
          <w:p>
            <w:pPr>
              <w:autoSpaceDE w:val="0"/>
              <w:autoSpaceDN w:val="0"/>
              <w:spacing w:before="3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未取得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许可证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》擅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自开展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性病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诊疗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活动的</w:t>
            </w:r>
          </w:p>
          <w:p>
            <w:pPr>
              <w:autoSpaceDE w:val="0"/>
              <w:autoSpaceDN w:val="0"/>
              <w:spacing w:before="3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【部门规章及规范性文件】《性病防治管理办法》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国卫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生部令第15号）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逾期不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校验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许可证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》的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出卖、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转让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、出借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许可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证》的</w:t>
            </w:r>
          </w:p>
          <w:p>
            <w:pPr>
              <w:autoSpaceDE w:val="0"/>
              <w:autoSpaceDN w:val="0"/>
              <w:spacing w:before="5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诊疗活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动超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出登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记范围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使用非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技术人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员从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事医疗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技术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工作的</w:t>
            </w:r>
          </w:p>
          <w:p>
            <w:pPr>
              <w:autoSpaceDE w:val="0"/>
              <w:autoSpaceDN w:val="0"/>
              <w:spacing w:before="5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条例实施细则》（1994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共和国卫生部令第35号）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违反《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理条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例》出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具虚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假证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明文件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，2016年2月6日修改）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疗机构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发生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医疗事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故的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【行政法规】《医疗事故处理条例》（中华人民共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51号）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务人员</w:t>
            </w:r>
          </w:p>
          <w:p>
            <w:pPr>
              <w:autoSpaceDE w:val="0"/>
              <w:autoSpaceDN w:val="0"/>
              <w:spacing w:before="0" w:after="0" w:line="234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发生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医疗事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故的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【行政法规】《医疗事故处理条例》（中华人民共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51号）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控制机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接种单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位发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现预防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接种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异常反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应或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者疑似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接种异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常反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应，未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理或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者报告</w:t>
            </w:r>
          </w:p>
          <w:p>
            <w:pPr>
              <w:autoSpaceDE w:val="0"/>
              <w:autoSpaceDN w:val="0"/>
              <w:spacing w:before="8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控制机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接种单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位擅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自进行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群体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性预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防接种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控制机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接种单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位接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种疫苗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未遵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守预防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接种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工作规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范、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免疫程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序、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疫苗使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用指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导原则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种方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案的处</w:t>
            </w:r>
          </w:p>
          <w:p>
            <w:pPr>
              <w:autoSpaceDE w:val="0"/>
              <w:autoSpaceDN w:val="0"/>
              <w:spacing w:before="7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对违反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苗流通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防接种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条例》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发布接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种第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二类疫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苗的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建议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信息的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7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89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控制机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依照规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立并保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存疫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苗购进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存、分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发、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供应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记录的</w:t>
            </w:r>
          </w:p>
          <w:p>
            <w:pPr>
              <w:autoSpaceDE w:val="0"/>
              <w:autoSpaceDN w:val="0"/>
              <w:spacing w:before="8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主管部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门依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法指定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擅自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接种工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作的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7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对实施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接种的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员未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按照规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写并保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存接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种记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录的处</w:t>
            </w:r>
          </w:p>
          <w:p>
            <w:pPr>
              <w:autoSpaceDE w:val="0"/>
              <w:autoSpaceDN w:val="0"/>
              <w:spacing w:before="2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89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控制机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按照使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用计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划将第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疫苗分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发到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下级疾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防控制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、接种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、乡级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机构的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【行政法规】《疫苗流通和预防接种管理条例》（中华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国务院令第434号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0" w:after="0" w:line="188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7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对疾控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未依法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履行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传染病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疫情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报告、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通报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职责，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隐瞒、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谎报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、缓报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传染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病疫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情的处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健康委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承担本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的传染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防、控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制工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作、医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院感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染控制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任务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和责任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区域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内的传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工作的</w:t>
            </w:r>
          </w:p>
          <w:p>
            <w:pPr>
              <w:autoSpaceDE w:val="0"/>
              <w:autoSpaceDN w:val="0"/>
              <w:spacing w:before="8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报告传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疫情，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隐瞒、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谎报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、缓报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传染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病疫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情的处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发现传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疫情时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，未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按照规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传染病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、疑似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病病人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护、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现场救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援、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接诊、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转诊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的，或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者拒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绝接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受转诊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器械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进行消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毒，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次使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医疗器</w:t>
            </w:r>
          </w:p>
          <w:p>
            <w:pPr>
              <w:autoSpaceDE w:val="0"/>
              <w:autoSpaceDN w:val="0"/>
              <w:spacing w:before="6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具予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以销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毁，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再次使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在医疗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过程中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照规定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保管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医学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记录资</w:t>
            </w:r>
          </w:p>
          <w:p>
            <w:pPr>
              <w:autoSpaceDE w:val="0"/>
              <w:autoSpaceDN w:val="0"/>
              <w:spacing w:before="5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料的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7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3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正当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理由，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阻碍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管部门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人员执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务，拒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绝执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法人员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进入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现场，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不配合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部门的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检查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、监测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、调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查取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证的处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0" w:after="0" w:line="189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对被传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病原体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污染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的污水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物、粪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便不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按规定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进行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消毒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处理的</w:t>
            </w:r>
          </w:p>
          <w:p>
            <w:pPr>
              <w:autoSpaceDE w:val="0"/>
              <w:autoSpaceDN w:val="0"/>
              <w:spacing w:before="5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9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68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对收治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的传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染病病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者疑似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传染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病病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人产生</w:t>
            </w:r>
          </w:p>
          <w:p>
            <w:pPr>
              <w:autoSpaceDE w:val="0"/>
              <w:autoSpaceDN w:val="0"/>
              <w:spacing w:before="3" w:after="0" w:line="230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活垃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圾，未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医疗废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物进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理和处</w:t>
            </w:r>
          </w:p>
          <w:p>
            <w:pPr>
              <w:autoSpaceDE w:val="0"/>
              <w:autoSpaceDN w:val="0"/>
              <w:spacing w:before="2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置的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【行政法规】《医疗废物管理条例》（中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华人民共和国国务院令第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80号）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【行政法规】《中华人民共和国传染病防治法实施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办法》（中华人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【部门规章及规范性文件】《医疗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卫生机构医疗废物管理办法》(中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华人民共和国卫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生部令第36号)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对饮用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水供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水单位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供应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的饮用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水不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符合国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家规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定的生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活饮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用水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卫生标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准的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【部门规章及规范性文件】《生活饮用水卫生监督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管理办法》（建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设部、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中华人民共和国卫生部令第53号）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39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对涉及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饮用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的产品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不符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合国家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标准和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规范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2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【行政法规】《国务院对确需保留的行政审批项目设定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行政许可的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决定》（中华人民共和国国务院令第412号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，2009年1月29日予以修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改）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【国务院文件】《国务院关于取消和下放50项行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政审批项目等事项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的决定》（国发〔2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013〕27号）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【部门规章及规范性文件】《生活饮用水卫生监督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管理办法》（中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华人民共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和国建设部、卫生部第53号）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3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家确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认的自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源地兴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建水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利、交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通、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旅游、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能源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等大型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项目，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未经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卫生调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查进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行施工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疾病预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防控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制机构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的意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见采取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必要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的传染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防、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控制措</w:t>
            </w:r>
          </w:p>
          <w:p>
            <w:pPr>
              <w:autoSpaceDE w:val="0"/>
              <w:autoSpaceDN w:val="0"/>
              <w:spacing w:before="1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施的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源地和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可能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是自然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疫源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地的地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区兴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建大型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项目未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经卫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生调查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即进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工的处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3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对采供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血机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构非法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采集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血液或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织他人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出卖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血液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【部门规章及规范性文件】《血站管理办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法》（中华人民共和国卫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生部令第44号发布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【地方性法规】《河南省实施〈中华人民共和国献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血法〉办法》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对非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法采集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血液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【部门规章及规范性文件】《血站管理办法》（中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生部令第44号发布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【地方性法规】《河南省实施〈中华人民共和国献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血法〉办法》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对血站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售无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偿献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血的血</w:t>
            </w:r>
          </w:p>
          <w:p>
            <w:pPr>
              <w:autoSpaceDE w:val="0"/>
              <w:autoSpaceDN w:val="0"/>
              <w:spacing w:before="2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液的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【部门规章及规范性文件】《血站管理办法》（中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生部令第44号发布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【地方性法规】《河南省实施〈中华人民共和国献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血法〉办法》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对临床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用血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的包装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存、运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输，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不符合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国家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标准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和要求</w:t>
            </w:r>
          </w:p>
          <w:p>
            <w:pPr>
              <w:autoSpaceDE w:val="0"/>
              <w:autoSpaceDN w:val="0"/>
              <w:spacing w:before="3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【地方性法规】《河南省实施〈中华人民共和国献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血法〉办法》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对三级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级实验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室未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经批准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某种高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致病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性病原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物或者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疑似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高致病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微生物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活动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部门或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者兽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医主管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违反条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例的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准予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不符合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原微生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物实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验室生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物安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全管理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条例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》规定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条件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的实验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室从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事高致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病原微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生物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相关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实验活动的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批准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运输高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致病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性病原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物菌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（毒）</w:t>
            </w: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种或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者样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本，或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运单位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经批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准运输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高致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病性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病原微</w:t>
            </w:r>
          </w:p>
          <w:p>
            <w:pPr>
              <w:autoSpaceDE w:val="0"/>
              <w:autoSpaceDN w:val="0"/>
              <w:spacing w:before="3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生物菌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（毒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）种或</w:t>
            </w:r>
          </w:p>
          <w:p>
            <w:pPr>
              <w:autoSpaceDE w:val="0"/>
              <w:autoSpaceDN w:val="0"/>
              <w:spacing w:before="0" w:after="0" w:line="229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本未履</w:t>
            </w: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行保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护义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务，导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致高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致病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性病原</w:t>
            </w: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物菌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（毒）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种或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者样本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被盗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、被抢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失、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泄漏的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3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49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对实验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室在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相关实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验活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动结束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后，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未依照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将病原</w:t>
            </w:r>
          </w:p>
          <w:p>
            <w:pPr>
              <w:autoSpaceDE w:val="0"/>
              <w:autoSpaceDN w:val="0"/>
              <w:spacing w:before="5" w:after="0" w:line="230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物菌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（毒）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种和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样本就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毁或者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送交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保藏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机构保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1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批准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擅自从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事在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我国尚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现或者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已经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宣布消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灭的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病原微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生物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相关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实验活</w:t>
            </w:r>
          </w:p>
          <w:p>
            <w:pPr>
              <w:autoSpaceDE w:val="0"/>
              <w:autoSpaceDN w:val="0"/>
              <w:spacing w:before="4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经指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定的专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业实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验室从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事在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我国尚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现或者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已经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宣布消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灭的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病原微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生物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相关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实验活</w:t>
            </w:r>
          </w:p>
          <w:p>
            <w:pPr>
              <w:autoSpaceDE w:val="0"/>
              <w:autoSpaceDN w:val="0"/>
              <w:spacing w:before="6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3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实验室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一个独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立安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全区域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时从事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两种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种以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上高致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病原微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生物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的相关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活动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实验室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人员出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现该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实验室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的病原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物相关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活动有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关的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感染临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床症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状或者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体征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以及实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验室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发生高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致病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性病原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微生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物泄露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对实验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室负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责人、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室工作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、负责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室感染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控制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的专门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员未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依照规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告或者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照规定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采取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控制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措施的处罚</w:t>
            </w:r>
          </w:p>
          <w:p>
            <w:pPr>
              <w:autoSpaceDE w:val="0"/>
              <w:autoSpaceDN w:val="0"/>
              <w:spacing w:before="17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对拒绝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接受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门、兽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管部门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开展有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关高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致病性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微生物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扩散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的调查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取证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、采集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样品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等活动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依照规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定采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取有关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、控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制措施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对发生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微生物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被盗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、被抢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失、泄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漏，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承运单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位、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护送人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藏机构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和实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验室的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设立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单位未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依照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定报告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【行政法规】《病原微生物实验室生物安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全管理条例》（中华人民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共和国国务院令第424号；2016年2月6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日《国务院关于修改部分行政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法规的决定》修订；根据2018年3月19日《国务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院关于修改和废止部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分行政法规的决定》修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正）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得公共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场所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卫生许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可证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擅自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营业的</w:t>
            </w:r>
          </w:p>
          <w:p>
            <w:pPr>
              <w:autoSpaceDE w:val="0"/>
              <w:autoSpaceDN w:val="0"/>
              <w:spacing w:before="3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22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照规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定对公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共场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所的空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气、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微小气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候、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水质、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采光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、照明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声、顾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客用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品用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具等进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行卫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生检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测，造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成公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共场所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质量不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符合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准和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要求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22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照规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定对顾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客用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品用具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等进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行清洗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毒、保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洁，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复使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用一次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性用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品用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具的处</w:t>
            </w:r>
          </w:p>
          <w:p>
            <w:pPr>
              <w:autoSpaceDE w:val="0"/>
              <w:autoSpaceDN w:val="0"/>
              <w:spacing w:before="6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2016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3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场所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经营者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违反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场所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理条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例实施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细则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》第三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十七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条有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关规定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2016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场所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经营者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安排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未获得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有效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健康合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格证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明的从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员从事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直接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为顾客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的行政</w:t>
            </w:r>
          </w:p>
          <w:p>
            <w:pPr>
              <w:autoSpaceDE w:val="0"/>
              <w:autoSpaceDN w:val="0"/>
              <w:spacing w:before="6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2016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场所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经营者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生的危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害健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康事故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即采取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处置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措施，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导致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危害扩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大，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或者隐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瞒、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缓报、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谎报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【行政法规】《公共场所卫生管理条例》（国发〔1987〕24号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年2月6日修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订）</w:t>
            </w:r>
          </w:p>
          <w:p>
            <w:pPr>
              <w:autoSpaceDE w:val="0"/>
              <w:autoSpaceDN w:val="0"/>
              <w:spacing w:before="22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对超出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认可或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疗项目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登记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范围从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事职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技术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服务或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业病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诊断的</w:t>
            </w:r>
          </w:p>
          <w:p>
            <w:pPr>
              <w:autoSpaceDE w:val="0"/>
              <w:autoSpaceDN w:val="0"/>
              <w:spacing w:before="4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职业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术服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务的机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承担职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康检查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以及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职业病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诊断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具虚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假证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明文件</w:t>
            </w:r>
          </w:p>
          <w:p>
            <w:pPr>
              <w:autoSpaceDE w:val="0"/>
              <w:autoSpaceDN w:val="0"/>
              <w:spacing w:before="7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【部门规章及规范性文件】《职业健康检查管理办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共和国国家卫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生健康委员会令第2号）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得职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业卫生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技术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服务资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质认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可擅自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从事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职业卫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生技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术服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务的处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健康委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对本行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域内用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位未落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业病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防治责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任的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职业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术服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务的机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承担职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康检查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以及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职业病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诊断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职业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病防治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行法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定职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责的处</w:t>
            </w:r>
          </w:p>
          <w:p>
            <w:pPr>
              <w:autoSpaceDE w:val="0"/>
              <w:autoSpaceDN w:val="0"/>
              <w:spacing w:before="1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【部门规章及规范性文件】《职业健康检查管理办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共和国国家卫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生健康委员会令第2号）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照规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定报告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麻醉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药品和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精神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药品的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进货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、库存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、使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量的处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【行政法规】《麻醉药品和精神药品管理条例》（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国务院令第442号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3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对紧急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借用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麻醉药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品和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第一类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精神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药品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后未备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案的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【行政法规】《麻醉药品和精神药品管理条例》（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国务院令第442号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1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对未依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照规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定销毁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麻醉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药品和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精神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药品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【行政法规】《麻醉药品和精神药品管理条例》（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国务院令第442号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购买、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储存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麻醉药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品和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第一类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精神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药品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【行政法规】《麻醉药品和精神药品管理条例》（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国务院令第442号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履行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艾滋病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监测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职责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规定免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费提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供咨询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和初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筛检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测的处</w:t>
            </w:r>
          </w:p>
          <w:p>
            <w:pPr>
              <w:autoSpaceDE w:val="0"/>
              <w:autoSpaceDN w:val="0"/>
              <w:spacing w:before="4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3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临时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应急采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集的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血液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未进行</w:t>
            </w: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测，对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临床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用血艾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滋病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检测结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果未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进行核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查，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病检测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阳性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的血液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用于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临床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4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遵守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标准防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护原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则，或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者未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执行操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程和消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毒管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理制度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，发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生艾滋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院感染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医源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性感染</w:t>
            </w:r>
          </w:p>
          <w:p>
            <w:pPr>
              <w:autoSpaceDE w:val="0"/>
              <w:autoSpaceDN w:val="0"/>
              <w:spacing w:before="5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2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采取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有效的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防护措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施和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保健措</w:t>
            </w:r>
          </w:p>
          <w:p>
            <w:pPr>
              <w:autoSpaceDE w:val="0"/>
              <w:autoSpaceDN w:val="0"/>
              <w:spacing w:before="1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施的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4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诿、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拒绝治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疗艾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滋病病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毒感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染者或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滋病病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其他疾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病病毒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感染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者、艾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滋病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病人未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咨询、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诊断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和治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疗服务</w:t>
            </w:r>
          </w:p>
          <w:p>
            <w:pPr>
              <w:autoSpaceDE w:val="0"/>
              <w:autoSpaceDN w:val="0"/>
              <w:spacing w:before="9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滋病病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毒感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染者或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滋病病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人进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学随访</w:t>
            </w:r>
          </w:p>
          <w:p>
            <w:pPr>
              <w:autoSpaceDE w:val="0"/>
              <w:autoSpaceDN w:val="0"/>
              <w:spacing w:before="3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健康委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3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5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未按照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对感染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病病毒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产妇及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儿提供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艾滋病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母婴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传播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技术指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导的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1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79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机构发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生感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染性疾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发、流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未及时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报告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当地卫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政部门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，并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采取有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效消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毒措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施的处</w:t>
            </w:r>
          </w:p>
          <w:p>
            <w:pPr>
              <w:autoSpaceDE w:val="0"/>
              <w:autoSpaceDN w:val="0"/>
              <w:spacing w:before="7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【部门规章及规范性文件】《消毒管理办法》（中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生部令第27号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健康委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3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80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允许未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取得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护士执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书的人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员或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者允许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未办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理执业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变更手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续、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延续执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册有效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期的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护士在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本机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构从事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诊疗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技术规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范规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定的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护理活</w:t>
            </w:r>
          </w:p>
          <w:p>
            <w:pPr>
              <w:autoSpaceDE w:val="0"/>
              <w:autoSpaceDN w:val="0"/>
              <w:spacing w:before="1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【行政法规】《护士条例》（中华人民共和国国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务院令第517号）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【部门规章及规范性文件】《卫生行政处罚程序》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（1997年6月19日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0" w:after="0" w:line="188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0" w:after="0" w:line="188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47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81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行政处罚类事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违规配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置大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型医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用设备</w:t>
            </w:r>
          </w:p>
          <w:p>
            <w:pPr>
              <w:autoSpaceDE w:val="0"/>
              <w:autoSpaceDN w:val="0"/>
              <w:spacing w:before="2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的处罚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【法律】《中华人民共和国行政处罚法》（中华人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第63号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【行政法规】《医疗器械监督管理条例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》（2000年1月4日中华人民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共和国国务院令第276号公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布，2017年5月4日修订）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【部门规章及规范性文件】《关于印发大型医用设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备配置与使用管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理办理（试行）的通知》（国卫规划发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〔2018〕12号）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受理和立案信息，包括：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案件受理记录、立案报告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准推送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2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告知信息，包括：行政处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罚事先告知书、听证告知书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行政处罚决定信息，包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括：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处罚决定书文号、处罚名称、处罚类别、处罚事由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、相对人名称、处罚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依据、处罚单位、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处罚决定日期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60" w:right="63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更之日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起7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内予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以公</w:t>
            </w:r>
          </w:p>
          <w:p>
            <w:pPr>
              <w:autoSpaceDE w:val="0"/>
              <w:autoSpaceDN w:val="0"/>
              <w:spacing w:before="0" w:after="0" w:line="188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对消毒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剂和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消毒器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械及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生产经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营单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位监管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过程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中涉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及的行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政强制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【部门规章及规范性文件】《消毒管理办法》（中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生部令第27号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对涉及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饮用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水卫生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安全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产品和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饮用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水供水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监管过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程中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涉及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的行政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强制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13年6月29日修正）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对采供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血机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构监管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过程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中涉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及的行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政强制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【行政法规】《血液制品管理条例》（中华人民共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208号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【部门规章及规范性文件】《血站管理办法》（中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生部令第44号发布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【部门规章及规范性文件】《单采血浆站管理办法》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（中华人民共和国卫生部令第58号发布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9" w:right="81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对医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师及</w:t>
            </w: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的监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管过</w:t>
            </w: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程中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涉及</w:t>
            </w:r>
            <w:r>
              <w:rPr>
                <w:rFonts w:ascii="宋体" w:hAnsi="宋体" w:eastAsia="宋体" w:cs="宋体"/>
                <w:color w:val="000000"/>
                <w:spacing w:val="-9"/>
                <w:sz w:val="22"/>
                <w:szCs w:val="22"/>
              </w:rPr>
              <w:t>的行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政强</w:t>
            </w:r>
          </w:p>
          <w:p>
            <w:pPr>
              <w:autoSpaceDE w:val="0"/>
              <w:autoSpaceDN w:val="0"/>
              <w:spacing w:before="2" w:after="0" w:line="240" w:lineRule="auto"/>
              <w:ind w:left="41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【法律】《中华人民共和国中医药法》（中华人民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59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【行政法规】《乡村医生从业管理条例》（中华人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民共和国国务院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令第38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6号）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【行政法规】《人体器官移植条例》（中华人民共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91号）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2016年2月6日修改）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【部门规章及规范性文件】《医师执业注册管理办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和国国家卫生和计划生育委员会令第13号）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【部门规章及规范性文件】《外国医师来华短期行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医暂行管理办法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》（1992年10月7日卫生部令第24号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2016年1月19日修改）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【部门规章及规范性文件】《香港、澳门特别行政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区医师在内地短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期行医管理规定》（中华人民共和国卫生部令第6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对突发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件应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急处理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疗机构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管过程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中涉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行政强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【行政法规】《突发公共卫生事件应急条例》（中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务院令第376号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2011年1月8日修订）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行政强制类事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废物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收集、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运送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、贮存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置活动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疾病防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治工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作的监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管过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程中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涉及的行政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强制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【法律】《中华人民共和国行政强制法》（中华人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第四十九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【行政法规】《医疗废物管理条例》（中华人民共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80号）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，包括催告书、强制执行决定书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6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行政征收类事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抚养费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征收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【行政法规】《社会抚养费征收管理办法》（中华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人民共和国国务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院令第35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因参与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突发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公共卫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件应急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处置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工作致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致残、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死亡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补助和</w:t>
            </w:r>
          </w:p>
          <w:p>
            <w:pPr>
              <w:autoSpaceDE w:val="0"/>
              <w:autoSpaceDN w:val="0"/>
              <w:spacing w:before="4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抚恤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【行政法规】《突发公共卫生事件应急条例》（中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务院令第376号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2011年1月8日修订）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因参与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传染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病防治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致病、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致残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、死亡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补助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和抚恤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13年6月29日修正）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精神卫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作人员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贴和因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伤、致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残、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死亡的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工伤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待遇以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及抚恤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【法律】《中华人民共和国精神卫生法》（中华人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第62号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2018年4月27日修正）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right="74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因参与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病防治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或者因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公务感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滋病病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毒，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以及因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此致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病、丧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失劳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动能力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死亡人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员的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补助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、抚恤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独生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子女父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母奖励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农村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部分计</w:t>
            </w:r>
          </w:p>
          <w:p>
            <w:pPr>
              <w:autoSpaceDE w:val="0"/>
              <w:autoSpaceDN w:val="0"/>
              <w:spacing w:before="0" w:after="0" w:line="233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划生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育家庭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奖励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扶助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【部门规章及规范性文件】《国务院关于印发国家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基本公共服务体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系“十二五”规划的通知》（国发﹝2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012﹞29号）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【部门规章及规范性文件】《关于开展对农村部分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计划生育家庭实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行奖励扶助制度试点工作意见》（国办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发〔2004〕21号）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39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【部门规章及规范性文件】《关于调整全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国农村部分计划生育家庭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奖励扶助和计划生育家庭特别扶助标准的通知》（财教〔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2011〕623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【部门规章及规范性文件】《关于印发全国农村部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分计划生育家庭</w:t>
            </w:r>
          </w:p>
          <w:p>
            <w:pPr>
              <w:autoSpaceDE w:val="0"/>
              <w:autoSpaceDN w:val="0"/>
              <w:spacing w:before="0" w:after="0" w:line="1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奖励扶助制度管理规范的通知》（人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口厅发〔2006〕122号）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城镇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独生子</w:t>
            </w:r>
          </w:p>
          <w:p>
            <w:pPr>
              <w:autoSpaceDE w:val="0"/>
              <w:autoSpaceDN w:val="0"/>
              <w:spacing w:before="0" w:after="0" w:line="233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女父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母奖励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扶助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【地方性法规】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《河南省人口与计划生育条例》【部门规章及规范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性文件】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《河南省卫生计生委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河南省财政厅关于实施城镇独生子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女父母奖励扶助制度的通知》（豫卫家庭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［2015］2号）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生育家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庭特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别扶助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【部门规章及规范性文件】《关于印发全国独生子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女伤残死亡家庭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特别扶助制度试点方案的通知》（国人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口发〔2007〕78号）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05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行政给付类事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无偿献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血及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其配偶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系亲属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临床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费用报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销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5" w:right="66" w:firstLine="88"/>
            </w:pPr>
            <w:r>
              <w:rPr>
                <w:rFonts w:ascii="宋体" w:hAnsi="宋体" w:eastAsia="宋体" w:cs="宋体"/>
                <w:color w:val="000000"/>
                <w:spacing w:val="-108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</w:rPr>
              <w:t>相对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人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理范围及条件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对医疗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的监督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检查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（包括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对本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行政区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域内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有关机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构和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个人诊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疗活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动、职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防治、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放射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诊疗、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、抗菌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药物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使用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等的检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查）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【行政法规】《医疗机构管理条例》（中华人民共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149号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【行政法规】《麻醉药品和精神药品管理条例》（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国务院令第442号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【部门规章及规范性文件】《放射诊疗管理规定》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国卫生部令第46号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【部门规章及规范性文件】《处方管理办法》（2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007年2月14日中华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令第53号）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【部门规章及规范性文件】《放射工作人员职业健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康管理办法》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共和国卫生部令第55号）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【部门规章及规范性文件】《抗菌药物临床应用管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理办法》（中华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令第84号）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对学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校卫生</w:t>
            </w:r>
          </w:p>
          <w:p>
            <w:pPr>
              <w:autoSpaceDE w:val="0"/>
              <w:autoSpaceDN w:val="0"/>
              <w:spacing w:before="0" w:after="0" w:line="237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的监督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【行政法规】《学校卫生工作条例》（中华人民共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和国国家教育委</w:t>
            </w:r>
          </w:p>
          <w:p>
            <w:pPr>
              <w:autoSpaceDE w:val="0"/>
              <w:autoSpaceDN w:val="0"/>
              <w:spacing w:before="0" w:after="0" w:line="23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员会令第10号、中华人民共和国卫生部令第1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【部门规章及规范性文件】《卫生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部关于印发&lt;学校卫生监督工作规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范&gt;的通知》（卫监督发〔2012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〕62号）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对消毒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生产企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业和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消毒服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务机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构的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监督检</w:t>
            </w:r>
          </w:p>
          <w:p>
            <w:pPr>
              <w:autoSpaceDE w:val="0"/>
              <w:autoSpaceDN w:val="0"/>
              <w:spacing w:before="3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【部门规章及规范性文件】《卫生部关于卫生监督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体系建设的若干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》（中华人民共和国卫生部令第39号）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【部门规章及规范性文件】《消毒管理办法》（中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华人民共和国卫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生部令第27号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2017年12月26日修订）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【部门规章及规范性文件】《国家卫生计生委关于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印发消毒产品卫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生监督工作规范的通知》（国卫监督发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〔2014〕40号）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染病防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治工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作的监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督检查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【行政法规】《疫苗流通和预防接种管理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条例》（中华人民共和国国务院令第434号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防接种管理条例&gt;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的决定》修订）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【行政法规】《中华人民共和国传染病防治法实施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办法》（中华人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【部门规章及规范性文件《国家卫生计生委关于印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发传染病防治卫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生监督工作规范的通知》（国卫监督发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〔2014〕44号）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对血站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采血浆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供血及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临床用</w:t>
            </w:r>
          </w:p>
          <w:p>
            <w:pPr>
              <w:autoSpaceDE w:val="0"/>
              <w:autoSpaceDN w:val="0"/>
              <w:spacing w:before="3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血的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【行政法规】《血液制品管理条例》（中华人民共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208号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2016年2月6日）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【部门规章及规范性文件】《医疗机构临床用血管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理办法》（中华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令第85号）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【部门规章及规范性文件】《单采血浆站管理办法》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（中华人民共和国卫生部令第58号发布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2016年1月19日修正）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行政检查类事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6" w:right="26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对公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共场所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、饮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用水供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水单位、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涉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及饮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用水卫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生安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全产品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的监督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  <w:p>
            <w:pPr>
              <w:autoSpaceDE w:val="0"/>
              <w:autoSpaceDN w:val="0"/>
              <w:spacing w:before="4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【行政法规】《公共场所卫生管理条例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》（国发〔1987〕24号，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2016年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2月6日修订）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【部门规章及规范性文件】《公共场所卫生管理条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例实施细则》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（中华人民共和国卫生部令第80号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2017年12月26修正）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【部门规章及规范性文件】《生活饮用水卫生监督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管理办法》（中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华人民共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和国建设部、卫生部第53号）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查计划及方案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检查结果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及处理信息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07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行政确认类事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出生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医学证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明办理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【部门规章及规范性文件】《关于启用新版出生医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学证明（第六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版）的通知》（国卫办妇幼发〔201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8）38号）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【地方规章及规范性文件】《河南省卫生和计划生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育委员会关于进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一步加强出生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医学证明管理的通知》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07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行政确认类事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接种单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位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【行政法规】《中华人民共和国疫苗管理法》（中华人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务院令第434号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2016年4月23日《国务院关于修改&lt;疫苗流通和预防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接种管理条例&gt;的决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定》修订）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材料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对作出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突出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贡献的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医师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彰奖励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6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对作出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突出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贡献的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护士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彰奖励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【行政法规】《护士条例》（中华人民共和国国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务院令第517号）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对在传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染病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防治工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作中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做出显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著成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绩和贡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献的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单位和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给予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表彰和</w:t>
            </w:r>
          </w:p>
          <w:p>
            <w:pPr>
              <w:autoSpaceDE w:val="0"/>
              <w:autoSpaceDN w:val="0"/>
              <w:spacing w:before="3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38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【法律】《中华人民共和国传染病防治法》（2013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年6月29日修正）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【行政法规】《中华人民共和国传染病防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治法实施办法》（中华人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神卫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出突出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贡献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的组织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、个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人给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予表彰</w:t>
            </w:r>
          </w:p>
          <w:p>
            <w:pPr>
              <w:autoSpaceDE w:val="0"/>
              <w:autoSpaceDN w:val="0"/>
              <w:spacing w:before="5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、奖励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【法律】《中华人民共和国精神卫生法》（中华人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第62号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2018年4月27日修正）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发事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件应急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、突发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卫生事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件与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传染病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疫情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监测信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息报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告管理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中做出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贡献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人员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的表彰</w:t>
            </w:r>
          </w:p>
          <w:p>
            <w:pPr>
              <w:autoSpaceDE w:val="0"/>
              <w:autoSpaceDN w:val="0"/>
              <w:spacing w:before="4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和奖励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【部门规章及规范性文件】《突发公共卫生事件与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传染病疫情监测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信息报告管理办法》（中华人民共和国卫生部令第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滋病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防治工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作中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做出显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著成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绩和贡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献的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单位和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给予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表彰和</w:t>
            </w:r>
          </w:p>
          <w:p>
            <w:pPr>
              <w:autoSpaceDE w:val="0"/>
              <w:autoSpaceDN w:val="0"/>
              <w:spacing w:before="3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2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吸虫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病防治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中做出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显著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成绩的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和个人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给予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表彰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或者奖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【行政法规】《血吸虫病防治条例》（中华人民共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和国国务院令第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63号）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校卫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生工作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绩显著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的单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位或者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彰奖励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【行政法规】《学校卫生工作条例》(国家教育委员会令第10号</w:t>
            </w:r>
            <w:r>
              <w:rPr>
                <w:rFonts w:ascii="宋体" w:hAnsi="宋体" w:eastAsia="宋体" w:cs="宋体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华人民共和国卫生部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令第1号)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婴保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出显著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成绩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和在母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婴保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健科学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研究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中取得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显著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成果的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组织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和个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人的奖</w:t>
            </w:r>
          </w:p>
          <w:p>
            <w:pPr>
              <w:autoSpaceDE w:val="0"/>
              <w:autoSpaceDN w:val="0"/>
              <w:spacing w:before="6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【法律】《中华人民共和国母婴保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健法》（1994年10月27日中华人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民共和国主席令第33号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2017年11月4日修正）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【行政法规】《中华人民共和国母婴保健法实施办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法》（中华人民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共和国国务院令第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308号）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职业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病防治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【法律】《中华人民共和国职业病防治法》（中华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人民共和国主席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令第24号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2018年12月29日修改)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对在中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医药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事业中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做出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显著贡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献的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组织和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个人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彰、奖</w:t>
            </w:r>
          </w:p>
          <w:p>
            <w:pPr>
              <w:autoSpaceDE w:val="0"/>
              <w:autoSpaceDN w:val="0"/>
              <w:spacing w:before="1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【法律】《中华人民共和国中医药法》（中华人民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59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“两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非”案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件举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报奖励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【法律】《中华人民共和国人口与计划生育法》（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中华人民共和国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主席令第41号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2015年12月27日修正）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无偿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献血奖</w:t>
            </w:r>
          </w:p>
          <w:p>
            <w:pPr>
              <w:autoSpaceDE w:val="0"/>
              <w:autoSpaceDN w:val="0"/>
              <w:spacing w:before="0" w:after="0" w:line="237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励、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先进表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彰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【法律】《中华人民共和国献血法》（中华人民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共和国主席令第93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【部门规章及规范性文件】《全国无偿献血表彰奖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励办法》（国卫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医发〔20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14〕30号）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行政奖励类事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对在预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防接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种工作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出显著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成绩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和贡献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种单位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及其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人员给</w:t>
            </w:r>
          </w:p>
          <w:p>
            <w:pPr>
              <w:autoSpaceDE w:val="0"/>
              <w:autoSpaceDN w:val="0"/>
              <w:spacing w:before="1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予奖励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【行政法规】《中华人民共和国疫苗管理法》（中华人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务院令第434号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2016年4月23日《国务院关于修改&lt;疫苗流通和预防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接种管理条例&gt;的决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定》修订）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结果信息——表彰奖励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名单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09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行政裁决类事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机构名</w:t>
            </w:r>
          </w:p>
          <w:p>
            <w:pPr>
              <w:autoSpaceDE w:val="0"/>
              <w:autoSpaceDN w:val="0"/>
              <w:spacing w:before="0" w:after="0" w:line="236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称裁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定（权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【部门规章及规范性文件】《医疗机构管理条例实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施细则》（中华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人民共和国卫生部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令第35号）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办事指南，包括：适用范围、办理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依据、办理条件、申办材料、办理方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式、办理流程、办理时限、收费依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据及标准、结果送达、咨询方式、监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督投诉渠道、办理地址和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时间、办理进程、结果查询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结果信息——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行政裁决书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行政备案类事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生育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登记服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【部门规章及规范性文件】《国家卫生健康委办公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厅关于做好生育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登记服务工作的指导意见》（国卫办指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导发〔2016〕20号）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■便民服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7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办事指南，包括：适用范围、办理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依据、办理条件、申办材料、办理方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式、办理流程、办理时限、结果送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达、咨询方式、监督投诉渠道、办理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地址和时间、办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理进程、结果查询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行政备案类事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义诊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活动备</w:t>
            </w:r>
          </w:p>
          <w:p>
            <w:pPr>
              <w:autoSpaceDE w:val="0"/>
              <w:autoSpaceDN w:val="0"/>
              <w:spacing w:before="0" w:after="0" w:line="237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案（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权限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【部门规章及规范性文件】《卫生部关于组织义诊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活动实行备案管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理的通知》（卫医发〔2001〕3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65号）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申请条件、申请材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料、申请流程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义诊活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动时间、活动地点、参加机构等信息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行政备案类事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医师（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医师、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执业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助理医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师）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多机构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备案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（权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限内）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【部门规章及规范性文件】《医师执业注册管理办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法》（国家卫生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和计划生育委员会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令第13号）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主要执业机构、其他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执业机构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办理流程、申请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材料、办理时限等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预防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接种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【行政法规】《中华人民共和国疫苗管理法》（中华人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务院令第434号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2016年4月23日《国务院关于修改&lt;疫苗流通和预防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接种管理条例&gt;的决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定》修订）</w:t>
            </w:r>
          </w:p>
          <w:p>
            <w:pPr>
              <w:autoSpaceDE w:val="0"/>
              <w:autoSpaceDN w:val="0"/>
              <w:spacing w:before="4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居民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健康档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案管理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教育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0～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6岁儿童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孕产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妇健康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老年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人健康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慢性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病患者</w:t>
            </w:r>
          </w:p>
          <w:p>
            <w:pPr>
              <w:autoSpaceDE w:val="0"/>
              <w:autoSpaceDN w:val="0"/>
              <w:spacing w:before="0" w:after="0" w:line="230" w:lineRule="auto"/>
              <w:ind w:left="23" w:right="26" w:firstLine="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括高血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压患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者健康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糖尿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病患者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健康管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理）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严重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精神障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碍患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者管理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2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【行政法规】《中华人民共和国疫苗管理法》（中华人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务院令第434号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2016年4月23日《国务院关于修改&lt;疫苗流通和预防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接种管理条例&gt;的决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定》修订）</w:t>
            </w:r>
          </w:p>
          <w:p>
            <w:pPr>
              <w:autoSpaceDE w:val="0"/>
              <w:autoSpaceDN w:val="0"/>
              <w:spacing w:before="1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1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09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肺结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核患者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中医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药健康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管理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传染病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及突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发公共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事件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报告和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处理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监督协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管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【部门规章及规范性文件】《国家基本公共卫生服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务规范（第三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版）》（国卫基层发〔2017〕13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1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避孕服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【部门规章及规范性文件】《新划入基本公共卫生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服务相关工作规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》（2019版）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素养促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进行动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17年国家基本公共卫生服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017〕46号）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18年国家基本公共卫生服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018〕18号）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19年国家基本公共卫生服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务项目工作的通知》（国卫基层发〔2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019〕52号）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免费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孕前优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生健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康检查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4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【部门规章及规范性文件】《国家人口计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生委、财政部关于开展国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家免费孕前优生健康检查项目试点工作的通知》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（国人口发〔2010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〕2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9号）</w:t>
            </w:r>
          </w:p>
          <w:p>
            <w:pPr>
              <w:autoSpaceDE w:val="0"/>
              <w:autoSpaceDN w:val="0"/>
              <w:spacing w:before="2" w:after="0" w:line="231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卫生计生委办公厅关于做好2016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年国家免费孕前优生健康检查项目工作的通知》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（国卫办妇幼函〔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2016〕8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94号）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19年基本公共卫生服务项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工作的通知》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【部门规章及规范性文件】《新划入基本公共卫生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服务相关工作规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（2019版）》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新生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儿疾病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筛查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【部门规章及规范性文件】《新生儿疾病筛查管理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办法》（中华人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民共和国卫生部令第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64号）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17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增补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叶酸预</w:t>
            </w:r>
          </w:p>
          <w:p>
            <w:pPr>
              <w:autoSpaceDE w:val="0"/>
              <w:autoSpaceDN w:val="0"/>
              <w:spacing w:before="0" w:after="0" w:line="237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防神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经管缺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陷项目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【部门规章及规范性文件】《卫生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部关于印发&lt;增补叶酸预防神经管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缺陷项目管理方案&gt;》的通知（卫妇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社发〔2009〕60号）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【部门规章及规范性文件】《增补叶酸预防神经管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缺陷项目管理方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案》（卫妇社发〔2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009〕60号）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【部门规章及规范性文件】《关于做好20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19年基本公共卫生服务项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工作的通知》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【部门规章及规范性文件】《新划入基本公共卫生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服务相关工作规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（2019版）》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死亡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医学证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明办理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34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【部门规章及规范性文件】《国家卫生计生委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公安部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进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一步规范人口死亡医学证明和信息登记管理工作的通知》（国卫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规划发〔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2013〕57号）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19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出具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医学诊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断证明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【法律】《中华人民共和国执业医师法》（中华人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民共和国主席令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第5号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2009年8月27日修正）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3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2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住院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病历复</w:t>
            </w: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制、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查阅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【行政法规】《医疗事故处理条例》(中华人民共和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国国务院令第</w:t>
            </w:r>
          </w:p>
          <w:p>
            <w:pPr>
              <w:autoSpaceDE w:val="0"/>
              <w:autoSpaceDN w:val="0"/>
              <w:spacing w:before="0" w:after="0" w:line="237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51号)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【部门规章及规范性文件】《医疗机构病历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管理规定（2013年版）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（国卫医发〔2013〕31号）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收费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标准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医疗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事故争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议处理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【行政法规】《医疗事故处理条例》(中华人民共和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国国务院令第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51号)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【行政法规】《医疗纠纷预防和处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理条例》(中华人民共和国国务院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令第70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1号)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85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8"/>
        <w:gridCol w:w="1063"/>
        <w:gridCol w:w="5700"/>
        <w:gridCol w:w="5395"/>
        <w:gridCol w:w="952"/>
        <w:gridCol w:w="1077"/>
        <w:gridCol w:w="1850"/>
        <w:gridCol w:w="691"/>
        <w:gridCol w:w="511"/>
        <w:gridCol w:w="496"/>
        <w:gridCol w:w="496"/>
        <w:gridCol w:w="496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5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247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素）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时限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渠道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和载体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全社会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主动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22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4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病媒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生物防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制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【部门规章及规范性文件】《国务院关于进一步加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强新时期爱国卫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生工作的意见》（国发〔2014〕6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6号）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23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4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农村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妇女“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两癌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”检查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【部门规章及规范性文件】《农村妇女“两癌”检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查项目管理方案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》的通知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（卫妇社发〔2009〕61号）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31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部门规章及规范性文件】《国家卫生计生委妇幼司关于印发农村妇女两癌检查项目管理方案（2015年版）的通知》（国卫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妇幼妇卫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便函〔20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15〕71号）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【部门规章及规范性文件】《新划入基本公共卫生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服务相关工作规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（2019版）》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2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24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3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病免费</w:t>
            </w:r>
          </w:p>
          <w:p>
            <w:pPr>
              <w:autoSpaceDE w:val="0"/>
              <w:autoSpaceDN w:val="0"/>
              <w:spacing w:before="0" w:after="0" w:line="238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自愿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咨询检</w:t>
            </w:r>
          </w:p>
          <w:p>
            <w:pPr>
              <w:autoSpaceDE w:val="0"/>
              <w:autoSpaceDN w:val="0"/>
              <w:spacing w:before="0" w:after="0" w:line="240" w:lineRule="auto"/>
              <w:ind w:left="42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测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财政部关于印发艾滋病抗病毒治疗和自愿咨询检测办法的通知》（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卫疾控发〔2004〕107号）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5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25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6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病抗病</w:t>
            </w: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毒治疗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【部门规章及规范性文件】《卫生部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财政部关于印发艾滋病抗病毒治疗和自愿咨询检测办法的通知》（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卫疾控发〔2004〕107号）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3" w:after="0" w:line="230" w:lineRule="auto"/>
              <w:ind w:left="241" w:right="16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10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pacing w:val="-24"/>
                <w:sz w:val="18"/>
                <w:szCs w:val="18"/>
              </w:rPr>
              <w:t>公共卫生服务事</w:t>
            </w:r>
            <w:r>
              <w:rPr>
                <w:rFonts w:ascii="宋体" w:hAnsi="宋体" w:eastAsia="宋体" w:cs="宋体"/>
                <w:b/>
                <w:color w:val="000000"/>
                <w:spacing w:val="-28"/>
                <w:sz w:val="18"/>
                <w:szCs w:val="18"/>
              </w:rPr>
              <w:t>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69" w:right="74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艾滋病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感染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者和病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人综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合医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疗服务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法律法规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和政策文件</w:t>
            </w:r>
          </w:p>
        </w:tc>
        <w:tc>
          <w:tcPr>
            <w:tcW w:w="5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【行政法规】《艾滋病防治条例》（中华人民共和国国务院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令第457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号）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3" w:right="10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自信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息形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成或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更之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予以</w:t>
            </w:r>
          </w:p>
          <w:p>
            <w:pPr>
              <w:autoSpaceDE w:val="0"/>
              <w:autoSpaceDN w:val="0"/>
              <w:spacing w:before="4" w:after="0" w:line="240" w:lineRule="auto"/>
              <w:ind w:left="28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卫</w:t>
            </w:r>
          </w:p>
          <w:p>
            <w:pPr>
              <w:autoSpaceDE w:val="0"/>
              <w:autoSpaceDN w:val="0"/>
              <w:spacing w:before="0" w:after="0" w:line="240" w:lineRule="auto"/>
              <w:ind w:left="25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健委</w:t>
            </w:r>
          </w:p>
        </w:tc>
        <w:tc>
          <w:tcPr>
            <w:tcW w:w="1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5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服务机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构信息，包括名称、地点、服务时间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务项目和内容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流程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要求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投诉举报电话以及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网上投诉渠道</w:t>
            </w:r>
          </w:p>
        </w:tc>
        <w:tc>
          <w:tcPr>
            <w:tcW w:w="5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57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11AA3D37"/>
    <w:rsid w:val="13465BD0"/>
    <w:rsid w:val="14110478"/>
    <w:rsid w:val="14BB1BF1"/>
    <w:rsid w:val="26037524"/>
    <w:rsid w:val="26410D05"/>
    <w:rsid w:val="2E556C6E"/>
    <w:rsid w:val="349C5F18"/>
    <w:rsid w:val="38F54137"/>
    <w:rsid w:val="3D2A67CD"/>
    <w:rsid w:val="433D264C"/>
    <w:rsid w:val="49232853"/>
    <w:rsid w:val="49EA6BFF"/>
    <w:rsid w:val="4C816655"/>
    <w:rsid w:val="4E411F2B"/>
    <w:rsid w:val="50977B9D"/>
    <w:rsid w:val="56116877"/>
    <w:rsid w:val="594F34E1"/>
    <w:rsid w:val="5B430ABA"/>
    <w:rsid w:val="5D294E9B"/>
    <w:rsid w:val="5FF10F19"/>
    <w:rsid w:val="5FF64727"/>
    <w:rsid w:val="64D41478"/>
    <w:rsid w:val="65EA54BC"/>
    <w:rsid w:val="69A335AC"/>
    <w:rsid w:val="6C927FB4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